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202" w:rsidRPr="005A0202" w:rsidRDefault="005A0202" w:rsidP="005A0202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5A0202">
        <w:rPr>
          <w:rFonts w:ascii="Times New Roman" w:hAnsi="Times New Roman"/>
          <w:b/>
          <w:sz w:val="32"/>
          <w:szCs w:val="32"/>
        </w:rPr>
        <w:t>МОУ «Ташлинская средняя общеобразовательная школа»</w:t>
      </w:r>
    </w:p>
    <w:p w:rsidR="006860DF" w:rsidRDefault="006860DF" w:rsidP="00A87CAD">
      <w:pPr>
        <w:pStyle w:val="1"/>
        <w:jc w:val="center"/>
        <w:rPr>
          <w:color w:val="000080"/>
          <w:sz w:val="72"/>
          <w:szCs w:val="72"/>
        </w:rPr>
      </w:pPr>
    </w:p>
    <w:p w:rsidR="00564ED6" w:rsidRPr="00583E72" w:rsidRDefault="00564ED6" w:rsidP="00A87CAD">
      <w:pPr>
        <w:pStyle w:val="1"/>
        <w:jc w:val="center"/>
        <w:rPr>
          <w:color w:val="000080"/>
          <w:sz w:val="72"/>
          <w:szCs w:val="72"/>
        </w:rPr>
      </w:pPr>
      <w:r w:rsidRPr="00583E72">
        <w:rPr>
          <w:color w:val="000080"/>
          <w:sz w:val="72"/>
          <w:szCs w:val="72"/>
        </w:rPr>
        <w:t>Программа</w:t>
      </w:r>
    </w:p>
    <w:p w:rsidR="005A0202" w:rsidRPr="00583E72" w:rsidRDefault="00564ED6" w:rsidP="005A0202">
      <w:pPr>
        <w:spacing w:line="240" w:lineRule="auto"/>
        <w:jc w:val="center"/>
        <w:rPr>
          <w:rFonts w:ascii="Times New Roman" w:hAnsi="Times New Roman"/>
          <w:b/>
          <w:color w:val="000080"/>
          <w:sz w:val="52"/>
          <w:szCs w:val="52"/>
        </w:rPr>
      </w:pPr>
      <w:r w:rsidRPr="00583E72">
        <w:rPr>
          <w:rFonts w:ascii="Times New Roman" w:hAnsi="Times New Roman"/>
          <w:b/>
          <w:color w:val="000080"/>
          <w:sz w:val="52"/>
          <w:szCs w:val="52"/>
        </w:rPr>
        <w:t xml:space="preserve">формирования культуры здорового </w:t>
      </w:r>
    </w:p>
    <w:p w:rsidR="00564ED6" w:rsidRPr="00583E72" w:rsidRDefault="00564ED6" w:rsidP="005A0202">
      <w:pPr>
        <w:spacing w:line="240" w:lineRule="auto"/>
        <w:jc w:val="center"/>
        <w:rPr>
          <w:rFonts w:ascii="Times New Roman" w:hAnsi="Times New Roman"/>
          <w:b/>
          <w:color w:val="000080"/>
          <w:sz w:val="52"/>
          <w:szCs w:val="52"/>
        </w:rPr>
      </w:pPr>
      <w:r w:rsidRPr="00583E72">
        <w:rPr>
          <w:rFonts w:ascii="Times New Roman" w:hAnsi="Times New Roman"/>
          <w:b/>
          <w:color w:val="000080"/>
          <w:sz w:val="52"/>
          <w:szCs w:val="52"/>
        </w:rPr>
        <w:t>и безопасного</w:t>
      </w:r>
      <w:r w:rsidR="002C2F4F" w:rsidRPr="00583E72">
        <w:rPr>
          <w:rFonts w:ascii="Times New Roman" w:hAnsi="Times New Roman"/>
          <w:b/>
          <w:color w:val="000080"/>
          <w:sz w:val="52"/>
          <w:szCs w:val="52"/>
        </w:rPr>
        <w:t xml:space="preserve"> </w:t>
      </w:r>
      <w:r w:rsidRPr="00583E72">
        <w:rPr>
          <w:rFonts w:ascii="Times New Roman" w:hAnsi="Times New Roman"/>
          <w:b/>
          <w:color w:val="000080"/>
          <w:sz w:val="52"/>
          <w:szCs w:val="52"/>
        </w:rPr>
        <w:t>образа жизни</w:t>
      </w:r>
    </w:p>
    <w:p w:rsidR="002C2F4F" w:rsidRPr="00583E72" w:rsidRDefault="002C2F4F" w:rsidP="005A0202">
      <w:pPr>
        <w:spacing w:line="240" w:lineRule="auto"/>
        <w:jc w:val="center"/>
        <w:rPr>
          <w:rStyle w:val="a4"/>
          <w:rFonts w:ascii="Times New Roman" w:hAnsi="Times New Roman"/>
          <w:color w:val="000080"/>
          <w:sz w:val="52"/>
          <w:szCs w:val="52"/>
        </w:rPr>
      </w:pPr>
      <w:r w:rsidRPr="00583E72">
        <w:rPr>
          <w:rStyle w:val="a4"/>
          <w:rFonts w:ascii="Times New Roman" w:hAnsi="Times New Roman"/>
          <w:color w:val="000080"/>
          <w:sz w:val="52"/>
          <w:szCs w:val="52"/>
        </w:rPr>
        <w:t xml:space="preserve">на основе взаимодействия </w:t>
      </w:r>
    </w:p>
    <w:p w:rsidR="002C2F4F" w:rsidRPr="00583E72" w:rsidRDefault="002C2F4F" w:rsidP="005A0202">
      <w:pPr>
        <w:spacing w:line="240" w:lineRule="auto"/>
        <w:jc w:val="center"/>
        <w:rPr>
          <w:rFonts w:ascii="Times New Roman" w:hAnsi="Times New Roman"/>
          <w:b/>
          <w:color w:val="000080"/>
          <w:sz w:val="52"/>
          <w:szCs w:val="52"/>
        </w:rPr>
      </w:pPr>
      <w:r w:rsidRPr="00583E72">
        <w:rPr>
          <w:rStyle w:val="a4"/>
          <w:rFonts w:ascii="Times New Roman" w:hAnsi="Times New Roman"/>
          <w:color w:val="000080"/>
          <w:sz w:val="52"/>
          <w:szCs w:val="52"/>
        </w:rPr>
        <w:t>семьи и школы</w:t>
      </w:r>
    </w:p>
    <w:p w:rsidR="00A87CAD" w:rsidRPr="006860DF" w:rsidRDefault="0088722A" w:rsidP="006860DF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972050" cy="4267200"/>
            <wp:effectExtent l="19050" t="0" r="0" b="0"/>
            <wp:docPr id="9" name="Рисунок 9" descr="Рисунок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Рисунок1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426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3E72" w:rsidRDefault="00A87CAD" w:rsidP="00583E72">
      <w:pPr>
        <w:spacing w:line="240" w:lineRule="auto"/>
        <w:ind w:left="5664"/>
        <w:rPr>
          <w:rFonts w:ascii="Times New Roman" w:hAnsi="Times New Roman"/>
          <w:sz w:val="28"/>
          <w:szCs w:val="28"/>
        </w:rPr>
      </w:pPr>
      <w:r w:rsidRPr="00A87CAD"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</w:p>
    <w:p w:rsidR="00477CA9" w:rsidRPr="00A87CAD" w:rsidRDefault="00D73E13" w:rsidP="00583E72">
      <w:pPr>
        <w:spacing w:line="240" w:lineRule="auto"/>
        <w:ind w:left="5664"/>
        <w:rPr>
          <w:rFonts w:ascii="Times New Roman" w:hAnsi="Times New Roman"/>
          <w:sz w:val="28"/>
          <w:szCs w:val="28"/>
        </w:rPr>
      </w:pPr>
      <w:r w:rsidRPr="00A87CAD">
        <w:rPr>
          <w:rFonts w:ascii="Times New Roman" w:hAnsi="Times New Roman"/>
          <w:sz w:val="28"/>
          <w:szCs w:val="28"/>
        </w:rPr>
        <w:t xml:space="preserve">Ларина Светлана Васильевна, </w:t>
      </w:r>
    </w:p>
    <w:p w:rsidR="00564ED6" w:rsidRPr="00A87CAD" w:rsidRDefault="00D73E13" w:rsidP="00A87CAD">
      <w:pPr>
        <w:spacing w:line="240" w:lineRule="auto"/>
        <w:ind w:left="5664"/>
        <w:rPr>
          <w:rFonts w:ascii="Times New Roman" w:hAnsi="Times New Roman"/>
          <w:sz w:val="28"/>
          <w:szCs w:val="28"/>
        </w:rPr>
      </w:pPr>
      <w:r w:rsidRPr="00A87CAD">
        <w:rPr>
          <w:rFonts w:ascii="Times New Roman" w:hAnsi="Times New Roman"/>
          <w:sz w:val="28"/>
          <w:szCs w:val="28"/>
        </w:rPr>
        <w:t>заместитель директора по</w:t>
      </w:r>
      <w:r w:rsidR="00477CA9" w:rsidRPr="00A87CAD">
        <w:rPr>
          <w:rFonts w:ascii="Times New Roman" w:hAnsi="Times New Roman"/>
          <w:sz w:val="28"/>
          <w:szCs w:val="28"/>
        </w:rPr>
        <w:t xml:space="preserve"> ВР.</w:t>
      </w:r>
    </w:p>
    <w:p w:rsidR="00181B5C" w:rsidRDefault="000570AC" w:rsidP="009575FE">
      <w:pPr>
        <w:rPr>
          <w:rFonts w:ascii="Times New Roman" w:hAnsi="Times New Roman"/>
          <w:color w:val="FF0000"/>
          <w:sz w:val="36"/>
          <w:szCs w:val="36"/>
        </w:rPr>
      </w:pPr>
      <w:r w:rsidRPr="005318DB">
        <w:rPr>
          <w:rFonts w:ascii="Times New Roman" w:hAnsi="Times New Roman"/>
          <w:color w:val="FF0000"/>
          <w:sz w:val="36"/>
          <w:szCs w:val="36"/>
        </w:rPr>
        <w:t xml:space="preserve">                                              </w:t>
      </w:r>
    </w:p>
    <w:p w:rsidR="00564ED6" w:rsidRPr="00A15764" w:rsidRDefault="00564ED6" w:rsidP="00181B5C">
      <w:pPr>
        <w:jc w:val="center"/>
        <w:rPr>
          <w:rFonts w:ascii="Times New Roman" w:hAnsi="Times New Roman"/>
          <w:b/>
          <w:color w:val="FF0000"/>
          <w:sz w:val="36"/>
          <w:szCs w:val="36"/>
        </w:rPr>
      </w:pPr>
      <w:r w:rsidRPr="00A15764">
        <w:rPr>
          <w:rFonts w:ascii="Times New Roman" w:hAnsi="Times New Roman"/>
          <w:b/>
          <w:color w:val="FF0000"/>
          <w:sz w:val="36"/>
          <w:szCs w:val="36"/>
        </w:rPr>
        <w:lastRenderedPageBreak/>
        <w:t>Содержание</w:t>
      </w:r>
    </w:p>
    <w:p w:rsidR="00564ED6" w:rsidRPr="002133F1" w:rsidRDefault="00E957C7" w:rsidP="00564ED6">
      <w:pPr>
        <w:pStyle w:val="1"/>
        <w:rPr>
          <w:b w:val="0"/>
          <w:color w:val="auto"/>
          <w:sz w:val="28"/>
          <w:szCs w:val="28"/>
        </w:rPr>
      </w:pPr>
      <w:r w:rsidRPr="005318DB">
        <w:rPr>
          <w:b w:val="0"/>
          <w:color w:val="auto"/>
          <w:sz w:val="28"/>
          <w:szCs w:val="28"/>
        </w:rPr>
        <w:t xml:space="preserve">      </w:t>
      </w:r>
      <w:r w:rsidR="00564ED6" w:rsidRPr="002133F1">
        <w:rPr>
          <w:b w:val="0"/>
          <w:color w:val="auto"/>
          <w:sz w:val="28"/>
          <w:szCs w:val="28"/>
        </w:rPr>
        <w:t>Введение. Актуальность реализации здоровьесберегающих технологий.</w:t>
      </w:r>
    </w:p>
    <w:p w:rsidR="00564ED6" w:rsidRPr="002133F1" w:rsidRDefault="00564ED6" w:rsidP="00564ED6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2133F1">
        <w:rPr>
          <w:rFonts w:ascii="Times New Roman" w:hAnsi="Times New Roman"/>
          <w:bCs/>
          <w:sz w:val="28"/>
          <w:szCs w:val="28"/>
          <w:lang w:eastAsia="ru-RU"/>
        </w:rPr>
        <w:t>Структура системной работы по формированию культуры здорового и безопасного образа жизни на ступени начального общего образования.</w:t>
      </w:r>
    </w:p>
    <w:p w:rsidR="00564ED6" w:rsidRPr="002133F1" w:rsidRDefault="00564ED6" w:rsidP="00564ED6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2133F1">
        <w:rPr>
          <w:rFonts w:ascii="Times New Roman" w:hAnsi="Times New Roman"/>
          <w:sz w:val="28"/>
          <w:szCs w:val="28"/>
        </w:rPr>
        <w:t xml:space="preserve">Представление о здоровьесберегающих образовательных технологиях. </w:t>
      </w:r>
    </w:p>
    <w:p w:rsidR="00564ED6" w:rsidRPr="002133F1" w:rsidRDefault="00564ED6" w:rsidP="00564ED6">
      <w:pPr>
        <w:numPr>
          <w:ilvl w:val="1"/>
          <w:numId w:val="1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2133F1">
        <w:rPr>
          <w:rFonts w:ascii="Times New Roman" w:hAnsi="Times New Roman"/>
          <w:sz w:val="28"/>
          <w:szCs w:val="28"/>
        </w:rPr>
        <w:t>Типы и классификация здоровьесберегающих технологий.</w:t>
      </w:r>
    </w:p>
    <w:p w:rsidR="00564ED6" w:rsidRPr="002133F1" w:rsidRDefault="00564ED6" w:rsidP="00564ED6">
      <w:pPr>
        <w:numPr>
          <w:ilvl w:val="1"/>
          <w:numId w:val="1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2133F1">
        <w:rPr>
          <w:rStyle w:val="a4"/>
          <w:rFonts w:ascii="Times New Roman" w:hAnsi="Times New Roman"/>
          <w:b w:val="0"/>
          <w:sz w:val="28"/>
          <w:szCs w:val="28"/>
        </w:rPr>
        <w:t>Образовательные технологии здоровьесберегающей направленности.</w:t>
      </w:r>
    </w:p>
    <w:p w:rsidR="00564ED6" w:rsidRPr="002133F1" w:rsidRDefault="00564ED6" w:rsidP="00564ED6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Модель</w:t>
      </w:r>
      <w:r w:rsidRPr="002133F1">
        <w:rPr>
          <w:rFonts w:ascii="Times New Roman" w:hAnsi="Times New Roman"/>
          <w:sz w:val="28"/>
          <w:szCs w:val="28"/>
        </w:rPr>
        <w:t xml:space="preserve"> программы здоровьесберегающей организации  учебного процесса в школе.</w:t>
      </w:r>
    </w:p>
    <w:p w:rsidR="00564ED6" w:rsidRPr="002133F1" w:rsidRDefault="00564ED6" w:rsidP="00564ED6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2133F1">
        <w:rPr>
          <w:rFonts w:ascii="Times New Roman" w:hAnsi="Times New Roman"/>
          <w:sz w:val="28"/>
          <w:szCs w:val="28"/>
        </w:rPr>
        <w:t>Здоровьесберегающая деятельность в начальной школе.</w:t>
      </w:r>
    </w:p>
    <w:p w:rsidR="00564ED6" w:rsidRDefault="00564ED6" w:rsidP="00564ED6">
      <w:pPr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/>
          <w:iCs/>
          <w:sz w:val="28"/>
          <w:szCs w:val="28"/>
          <w:lang w:eastAsia="ru-RU"/>
        </w:rPr>
      </w:pPr>
      <w:r w:rsidRPr="002133F1">
        <w:rPr>
          <w:rFonts w:ascii="Times New Roman" w:hAnsi="Times New Roman"/>
          <w:sz w:val="28"/>
          <w:szCs w:val="28"/>
        </w:rPr>
        <w:t xml:space="preserve">4.1. </w:t>
      </w:r>
      <w:r w:rsidRPr="002133F1">
        <w:rPr>
          <w:rFonts w:ascii="Times New Roman" w:hAnsi="Times New Roman"/>
          <w:iCs/>
          <w:sz w:val="28"/>
          <w:szCs w:val="28"/>
          <w:lang w:eastAsia="ru-RU"/>
        </w:rPr>
        <w:t>Просветительская работа с родителями.</w:t>
      </w:r>
    </w:p>
    <w:p w:rsidR="00564ED6" w:rsidRPr="002133F1" w:rsidRDefault="00564ED6" w:rsidP="00564ED6">
      <w:pPr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/>
          <w:iCs/>
          <w:sz w:val="28"/>
          <w:szCs w:val="28"/>
          <w:lang w:eastAsia="ru-RU"/>
        </w:rPr>
      </w:pPr>
      <w:r w:rsidRPr="009E2C16">
        <w:rPr>
          <w:rFonts w:ascii="Times New Roman" w:hAnsi="Times New Roman"/>
          <w:sz w:val="28"/>
          <w:szCs w:val="28"/>
          <w:lang w:eastAsia="ru-RU"/>
        </w:rPr>
        <w:t>4.2.</w:t>
      </w:r>
      <w:r w:rsidRPr="009E2C1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Направления организации физкультурно - оздоровительной работы:</w:t>
      </w:r>
      <w:r w:rsidRPr="009E2C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64ED6" w:rsidRPr="002133F1" w:rsidRDefault="00564ED6" w:rsidP="00564ED6">
      <w:pPr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4.3. </w:t>
      </w:r>
      <w:r w:rsidRPr="002133F1">
        <w:rPr>
          <w:rFonts w:ascii="Times New Roman" w:hAnsi="Times New Roman"/>
          <w:sz w:val="28"/>
          <w:szCs w:val="28"/>
        </w:rPr>
        <w:t>Система мер, включающая предотвращения факторов риска здоровья.</w:t>
      </w:r>
    </w:p>
    <w:p w:rsidR="00564ED6" w:rsidRPr="002133F1" w:rsidRDefault="00564ED6" w:rsidP="00564ED6">
      <w:pPr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</w:t>
      </w:r>
      <w:r w:rsidRPr="002133F1">
        <w:rPr>
          <w:rFonts w:ascii="Times New Roman" w:hAnsi="Times New Roman"/>
          <w:sz w:val="28"/>
          <w:szCs w:val="28"/>
        </w:rPr>
        <w:t>. Критерии здоровьесбережения на уроке.</w:t>
      </w:r>
    </w:p>
    <w:p w:rsidR="00564ED6" w:rsidRPr="002133F1" w:rsidRDefault="00564ED6" w:rsidP="00564ED6">
      <w:pPr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4.5</w:t>
      </w:r>
      <w:r w:rsidRPr="002133F1">
        <w:rPr>
          <w:rFonts w:ascii="Times New Roman" w:hAnsi="Times New Roman"/>
          <w:bCs/>
          <w:sz w:val="28"/>
          <w:szCs w:val="28"/>
        </w:rPr>
        <w:t>.</w:t>
      </w:r>
      <w:r w:rsidRPr="002133F1">
        <w:rPr>
          <w:rFonts w:ascii="Times New Roman" w:hAnsi="Times New Roman"/>
          <w:iCs/>
          <w:sz w:val="28"/>
          <w:szCs w:val="28"/>
        </w:rPr>
        <w:t>Направление здоровьесберегающей деятельности через самоуправле</w:t>
      </w:r>
      <w:r w:rsidR="000570AC">
        <w:rPr>
          <w:rFonts w:ascii="Times New Roman" w:hAnsi="Times New Roman"/>
          <w:iCs/>
          <w:sz w:val="28"/>
          <w:szCs w:val="28"/>
        </w:rPr>
        <w:t>ние детского объединения «Солнышко</w:t>
      </w:r>
      <w:r w:rsidRPr="002133F1">
        <w:rPr>
          <w:rFonts w:ascii="Times New Roman" w:hAnsi="Times New Roman"/>
          <w:iCs/>
          <w:sz w:val="28"/>
          <w:szCs w:val="28"/>
        </w:rPr>
        <w:t>» на 1 ступени образования.</w:t>
      </w:r>
    </w:p>
    <w:p w:rsidR="00564ED6" w:rsidRPr="00E957C7" w:rsidRDefault="00E957C7" w:rsidP="00E957C7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 w:rsidRPr="005318DB">
        <w:rPr>
          <w:rFonts w:ascii="Times New Roman" w:hAnsi="Times New Roman"/>
          <w:iCs/>
          <w:sz w:val="28"/>
          <w:szCs w:val="28"/>
        </w:rPr>
        <w:t xml:space="preserve">    </w:t>
      </w:r>
      <w:r w:rsidR="00564ED6" w:rsidRPr="00E957C7">
        <w:rPr>
          <w:rFonts w:ascii="Times New Roman" w:hAnsi="Times New Roman"/>
          <w:iCs/>
          <w:sz w:val="28"/>
          <w:szCs w:val="28"/>
        </w:rPr>
        <w:t xml:space="preserve">4.6. </w:t>
      </w:r>
      <w:r w:rsidR="00564ED6" w:rsidRPr="00E957C7">
        <w:rPr>
          <w:rFonts w:ascii="Times New Roman" w:hAnsi="Times New Roman"/>
          <w:sz w:val="28"/>
          <w:szCs w:val="28"/>
        </w:rPr>
        <w:t xml:space="preserve"> Критерии оценки эффективности реализации программы</w:t>
      </w:r>
      <w:r w:rsidRPr="00E957C7">
        <w:rPr>
          <w:rFonts w:ascii="Times New Roman" w:hAnsi="Times New Roman"/>
          <w:sz w:val="28"/>
          <w:szCs w:val="28"/>
        </w:rPr>
        <w:t>.</w:t>
      </w:r>
      <w:r w:rsidR="00564ED6" w:rsidRPr="00E957C7">
        <w:rPr>
          <w:rFonts w:ascii="Times New Roman" w:hAnsi="Times New Roman"/>
          <w:sz w:val="28"/>
          <w:szCs w:val="28"/>
        </w:rPr>
        <w:t xml:space="preserve">  </w:t>
      </w:r>
    </w:p>
    <w:p w:rsidR="00747578" w:rsidRPr="00E957C7" w:rsidRDefault="00E957C7" w:rsidP="00E957C7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 w:rsidRPr="00E957C7">
        <w:rPr>
          <w:rFonts w:ascii="Times New Roman" w:hAnsi="Times New Roman"/>
          <w:iCs/>
          <w:sz w:val="28"/>
          <w:szCs w:val="28"/>
        </w:rPr>
        <w:t xml:space="preserve">    </w:t>
      </w:r>
      <w:r w:rsidR="00564ED6" w:rsidRPr="00E957C7">
        <w:rPr>
          <w:rFonts w:ascii="Times New Roman" w:hAnsi="Times New Roman"/>
          <w:iCs/>
          <w:sz w:val="28"/>
          <w:szCs w:val="28"/>
        </w:rPr>
        <w:t>4.7.</w:t>
      </w:r>
      <w:r w:rsidR="00564ED6" w:rsidRPr="00E957C7">
        <w:rPr>
          <w:rFonts w:ascii="Times New Roman" w:hAnsi="Times New Roman"/>
          <w:sz w:val="28"/>
          <w:szCs w:val="28"/>
        </w:rPr>
        <w:t xml:space="preserve"> Направления методической раб</w:t>
      </w:r>
      <w:r w:rsidR="00747578" w:rsidRPr="00E957C7">
        <w:rPr>
          <w:rFonts w:ascii="Times New Roman" w:hAnsi="Times New Roman"/>
          <w:sz w:val="28"/>
          <w:szCs w:val="28"/>
        </w:rPr>
        <w:t>оты учителей по охране здоровья</w:t>
      </w:r>
      <w:r w:rsidRPr="00E957C7">
        <w:rPr>
          <w:rFonts w:ascii="Times New Roman" w:hAnsi="Times New Roman"/>
          <w:sz w:val="28"/>
          <w:szCs w:val="28"/>
        </w:rPr>
        <w:t>.</w:t>
      </w:r>
    </w:p>
    <w:p w:rsidR="00747578" w:rsidRPr="00E957C7" w:rsidRDefault="00747578" w:rsidP="00747578">
      <w:pPr>
        <w:shd w:val="clear" w:color="auto" w:fill="FFFFFF"/>
        <w:spacing w:after="0" w:line="360" w:lineRule="auto"/>
        <w:ind w:left="425"/>
      </w:pPr>
    </w:p>
    <w:p w:rsidR="0016301A" w:rsidRPr="005318DB" w:rsidRDefault="0088722A" w:rsidP="0016301A">
      <w:pPr>
        <w:shd w:val="clear" w:color="auto" w:fill="FFFFFF"/>
        <w:spacing w:after="0" w:line="360" w:lineRule="auto"/>
        <w:ind w:left="425"/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241935</wp:posOffset>
            </wp:positionV>
            <wp:extent cx="1600200" cy="1370965"/>
            <wp:effectExtent l="152400" t="190500" r="152400" b="172085"/>
            <wp:wrapSquare wrapText="right"/>
            <wp:docPr id="36" name="Рисунок 36" descr="Изображение 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Изображение 04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rot="-22557601">
                      <a:off x="0" y="0"/>
                      <a:ext cx="1600200" cy="1370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inline distT="0" distB="0" distL="0" distR="0">
            <wp:extent cx="2314575" cy="1724025"/>
            <wp:effectExtent l="19050" t="0" r="9525" b="0"/>
            <wp:docPr id="11" name="Рисунок 11" descr="P1010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101006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7578" w:rsidRPr="00747578">
        <w:t xml:space="preserve"> </w:t>
      </w:r>
      <w:r w:rsidR="00747578" w:rsidRPr="005318DB">
        <w:t xml:space="preserve">  </w:t>
      </w:r>
      <w:r>
        <w:rPr>
          <w:noProof/>
          <w:lang w:eastAsia="ru-RU"/>
        </w:rPr>
        <w:drawing>
          <wp:inline distT="0" distB="0" distL="0" distR="0">
            <wp:extent cx="1705610" cy="1398270"/>
            <wp:effectExtent l="171450" t="228600" r="161290" b="220980"/>
            <wp:docPr id="61" name="Рисунок 61" descr="IMG_0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IMG_020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 rot="-20552842">
                      <a:off x="0" y="0"/>
                      <a:ext cx="1705610" cy="1398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301A" w:rsidRPr="005318DB" w:rsidRDefault="0016301A" w:rsidP="0016301A">
      <w:pPr>
        <w:shd w:val="clear" w:color="auto" w:fill="FFFFFF"/>
        <w:spacing w:after="0" w:line="360" w:lineRule="auto"/>
        <w:ind w:left="425"/>
      </w:pPr>
      <w:r w:rsidRPr="005318DB">
        <w:t xml:space="preserve">                                               </w:t>
      </w:r>
      <w:r w:rsidR="0088722A">
        <w:rPr>
          <w:noProof/>
          <w:lang w:eastAsia="ru-RU"/>
        </w:rPr>
        <w:drawing>
          <wp:inline distT="0" distB="0" distL="0" distR="0">
            <wp:extent cx="2245360" cy="1562100"/>
            <wp:effectExtent l="19050" t="0" r="2540" b="0"/>
            <wp:docPr id="62" name="Рисунок 62" descr="Изображение 0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Изображение 05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536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18DB">
        <w:t xml:space="preserve">   </w:t>
      </w:r>
    </w:p>
    <w:p w:rsidR="00564ED6" w:rsidRPr="00641840" w:rsidRDefault="0052625D" w:rsidP="0052625D">
      <w:pPr>
        <w:pStyle w:val="1"/>
        <w:jc w:val="center"/>
        <w:rPr>
          <w:i/>
          <w:color w:val="FF0000"/>
          <w:sz w:val="28"/>
          <w:szCs w:val="28"/>
        </w:rPr>
      </w:pPr>
      <w:r w:rsidRPr="00641840">
        <w:rPr>
          <w:i/>
          <w:color w:val="FF0000"/>
          <w:sz w:val="28"/>
          <w:szCs w:val="28"/>
        </w:rPr>
        <w:lastRenderedPageBreak/>
        <w:t>Введение</w:t>
      </w:r>
    </w:p>
    <w:p w:rsidR="00564ED6" w:rsidRPr="00952D7B" w:rsidRDefault="00564ED6" w:rsidP="00564E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2D7B">
        <w:rPr>
          <w:rFonts w:ascii="Times New Roman" w:hAnsi="Times New Roman"/>
          <w:sz w:val="28"/>
          <w:szCs w:val="28"/>
        </w:rPr>
        <w:t xml:space="preserve">      </w:t>
      </w:r>
      <w:r w:rsidRPr="00952D7B">
        <w:rPr>
          <w:rFonts w:ascii="Times New Roman" w:hAnsi="Times New Roman"/>
          <w:sz w:val="24"/>
          <w:szCs w:val="24"/>
        </w:rPr>
        <w:t xml:space="preserve">   </w:t>
      </w:r>
      <w:r w:rsidRPr="00952D7B">
        <w:rPr>
          <w:rFonts w:ascii="Times New Roman" w:eastAsia="Times New Roman" w:hAnsi="Times New Roman"/>
          <w:sz w:val="24"/>
          <w:szCs w:val="24"/>
          <w:lang w:eastAsia="ru-RU"/>
        </w:rPr>
        <w:t>Программа формирования ценности здоровья и здорового образа жизни обучающихся в соответствии с определением Стандарта — это комплексная программа формирования их знаний, установок, личностных ориентиров и норм поведения, обеспечивающих сохранение и укрепление физического и психологического здоровья.</w:t>
      </w:r>
    </w:p>
    <w:p w:rsidR="000A5623" w:rsidRPr="005318DB" w:rsidRDefault="00564ED6" w:rsidP="00564ED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52D7B">
        <w:rPr>
          <w:rFonts w:ascii="Times New Roman" w:hAnsi="Times New Roman"/>
          <w:sz w:val="24"/>
          <w:szCs w:val="24"/>
        </w:rPr>
        <w:t xml:space="preserve">        Состояние здоровья подрастающего поколения – важнейший показатель благополучия общества и государства, отражающий не только настоящую ситуацию, но и дающий точный прогноз на будущее. Строго объективных критериев, дифференцирующих понятия «болезнь» и «здоровья», пока нет.  Существует более 300 определений здоровья.</w:t>
      </w:r>
    </w:p>
    <w:p w:rsidR="00564ED6" w:rsidRPr="00952D7B" w:rsidRDefault="00564ED6" w:rsidP="00564ED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52D7B">
        <w:rPr>
          <w:rFonts w:ascii="Times New Roman" w:hAnsi="Times New Roman"/>
          <w:sz w:val="24"/>
          <w:szCs w:val="24"/>
        </w:rPr>
        <w:t xml:space="preserve">         Представление о здоровье как триединстве здоровья физического (соматического), психического и духовно – нравственного отражает невозможность сохранить и укрепить здоровье, заботясь только о  физическом или только духовном благополучии, необходимость комплексного подхода. «Чтобы быть здоровым, нужны собственные усилия – постоянные, и значит заменить их ничем нельзя» (Н.Амосов). Лекарства не помогут, если сам  человек нарушает нормы здорового образа жизни (ЗОЖ).</w:t>
      </w:r>
    </w:p>
    <w:p w:rsidR="00564ED6" w:rsidRPr="00952D7B" w:rsidRDefault="00564ED6" w:rsidP="00564ED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52D7B">
        <w:rPr>
          <w:rFonts w:ascii="Times New Roman" w:hAnsi="Times New Roman"/>
          <w:sz w:val="24"/>
          <w:szCs w:val="24"/>
        </w:rPr>
        <w:t xml:space="preserve">        Известно, что здоровые привычки формируются с самого раннего возраста ребенка. Поэтому роль и значение семьи, семейного воспитания в этом процессе трудно переоценить. Несомненно, родители стараются прививать ребенку элементарные навыки гигиенической культуры, следят за сохранением их здоровья. Однако для осуществления преемственности в формировании привычки к здоровому образу жизни у младших школьников необходима совместная работа педагогов и родителей. Родителям необходимо ежедневно, изо дня в день, незаметно и неуклонно вести воспитание своего ребенка, чтобы он осознал необходимость укрепления здоровья и научился этому искусству. Чтобы успешно справиться с этой задачей, родители должны иметь определенную теоретическую и практическую подготовку в этих вопросах.</w:t>
      </w:r>
    </w:p>
    <w:p w:rsidR="00564ED6" w:rsidRDefault="00564ED6" w:rsidP="00564ED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52D7B">
        <w:rPr>
          <w:rFonts w:ascii="Times New Roman" w:hAnsi="Times New Roman"/>
          <w:sz w:val="24"/>
          <w:szCs w:val="24"/>
        </w:rPr>
        <w:t xml:space="preserve">    Наметившаяся во всем мире тенденция новых подходов в вопросах формирования здоровья способствует </w:t>
      </w:r>
      <w:r w:rsidR="0052625D" w:rsidRPr="00952D7B">
        <w:rPr>
          <w:rFonts w:ascii="Times New Roman" w:hAnsi="Times New Roman"/>
          <w:sz w:val="24"/>
          <w:szCs w:val="24"/>
        </w:rPr>
        <w:t>созданию новых образовательно-</w:t>
      </w:r>
      <w:r w:rsidRPr="00952D7B">
        <w:rPr>
          <w:rFonts w:ascii="Times New Roman" w:hAnsi="Times New Roman"/>
          <w:sz w:val="24"/>
          <w:szCs w:val="24"/>
        </w:rPr>
        <w:t xml:space="preserve">оздоровительных программ, начиная с дошкольного и младшего школьного возраста, поскольку именно в этот период у ребенка закладываются основные навыки по формированию здорового образа жизни. </w:t>
      </w:r>
    </w:p>
    <w:p w:rsidR="004A7473" w:rsidRPr="004A7473" w:rsidRDefault="004A7473" w:rsidP="004A7473">
      <w:pPr>
        <w:pStyle w:val="a3"/>
        <w:jc w:val="center"/>
        <w:rPr>
          <w:i/>
          <w:color w:val="333399"/>
          <w:sz w:val="28"/>
          <w:szCs w:val="28"/>
        </w:rPr>
      </w:pPr>
      <w:r w:rsidRPr="004A7473">
        <w:rPr>
          <w:rStyle w:val="a4"/>
          <w:i/>
          <w:color w:val="333399"/>
          <w:sz w:val="28"/>
          <w:szCs w:val="28"/>
        </w:rPr>
        <w:t>Принципы проектирования и реализации программы</w:t>
      </w:r>
    </w:p>
    <w:p w:rsidR="00930038" w:rsidRDefault="004A7473" w:rsidP="004A7473">
      <w:pPr>
        <w:pStyle w:val="a3"/>
      </w:pPr>
      <w:r w:rsidRPr="00930038">
        <w:rPr>
          <w:rStyle w:val="a6"/>
          <w:b/>
          <w:i w:val="0"/>
        </w:rPr>
        <w:t>Действенность заботы о здоровье ребенка, его родителей и учителя.</w:t>
      </w:r>
      <w:r w:rsidRPr="004A7473">
        <w:t xml:space="preserve"> </w:t>
      </w:r>
    </w:p>
    <w:p w:rsidR="004A7473" w:rsidRPr="004A7473" w:rsidRDefault="004A7473" w:rsidP="004A7473">
      <w:pPr>
        <w:pStyle w:val="a3"/>
      </w:pPr>
      <w:r w:rsidRPr="004A7473">
        <w:t>Принцип предполагает, что эффективность и качество образовательного процесса, организация урочной и внеурочной деятельности, методической работы и работы с родительской общественностью должны оцениваться, в том числе с позиции сохранения и укрепления здоровья участников образовательного процесса.</w:t>
      </w:r>
    </w:p>
    <w:p w:rsidR="00930038" w:rsidRDefault="004A7473" w:rsidP="004A7473">
      <w:pPr>
        <w:pStyle w:val="a3"/>
        <w:rPr>
          <w:rStyle w:val="a6"/>
          <w:b/>
          <w:i w:val="0"/>
        </w:rPr>
      </w:pPr>
      <w:r w:rsidRPr="00930038">
        <w:rPr>
          <w:rStyle w:val="a6"/>
          <w:b/>
          <w:i w:val="0"/>
        </w:rPr>
        <w:t>Триединство здоровья.</w:t>
      </w:r>
    </w:p>
    <w:p w:rsidR="004A7473" w:rsidRPr="004A7473" w:rsidRDefault="004A7473" w:rsidP="004A7473">
      <w:pPr>
        <w:pStyle w:val="a3"/>
      </w:pPr>
      <w:r w:rsidRPr="004A7473">
        <w:t xml:space="preserve"> Принцип закрепляет в качестве основополагающего определение здоровья как состояния полного физического, психического и социального благополучия, предложенное Всемирной организацией здравоохранения.</w:t>
      </w:r>
    </w:p>
    <w:p w:rsidR="004A7473" w:rsidRPr="004A7473" w:rsidRDefault="004A7473" w:rsidP="004A7473">
      <w:pPr>
        <w:pStyle w:val="a3"/>
      </w:pPr>
      <w:r w:rsidRPr="00930038">
        <w:rPr>
          <w:rStyle w:val="a6"/>
          <w:b/>
          <w:i w:val="0"/>
        </w:rPr>
        <w:t>Системность.</w:t>
      </w:r>
      <w:r w:rsidRPr="004A7473">
        <w:t xml:space="preserve"> Принцип определяет необходимость комплексного подхода при проектировании и реализации направлений и мероприятий по формированию культуры здорового и безопасного образа жизни, включая создание соответствующей инфраструктуры образовательного учреждения, рациональной организации образовательного процесса, физкультурно-оздоровительной, просветительской и методической работы и т.д.</w:t>
      </w:r>
    </w:p>
    <w:p w:rsidR="00930038" w:rsidRDefault="004A7473" w:rsidP="004A7473">
      <w:pPr>
        <w:pStyle w:val="a3"/>
      </w:pPr>
      <w:r w:rsidRPr="00930038">
        <w:rPr>
          <w:rStyle w:val="a6"/>
          <w:b/>
          <w:i w:val="0"/>
        </w:rPr>
        <w:lastRenderedPageBreak/>
        <w:t>Здоровая семья – здоровый ребенок.</w:t>
      </w:r>
      <w:r w:rsidRPr="004A7473">
        <w:t xml:space="preserve"> </w:t>
      </w:r>
    </w:p>
    <w:p w:rsidR="004A7473" w:rsidRPr="004A7473" w:rsidRDefault="004A7473" w:rsidP="004A7473">
      <w:pPr>
        <w:pStyle w:val="a3"/>
      </w:pPr>
      <w:r w:rsidRPr="004A7473">
        <w:t>Принцип означает, что деятельность в интересах здоровья ребенка может быть успешной только в том случае, если родители (законные представители) и педагоги станут союзниками, партнерами, оказывая взаимную поддержку друг другу по формированию культуры здорового и безопасного образа жизни ребенка. Именно родители являются первыми педагогами, и семья с раннего детства призвана заложить в ребенке ценности и нравственные ориентиры на построение разумного и безопасного образа жизни.</w:t>
      </w:r>
    </w:p>
    <w:p w:rsidR="000A5623" w:rsidRPr="005318DB" w:rsidRDefault="000A5623" w:rsidP="004A7473">
      <w:pPr>
        <w:pStyle w:val="a3"/>
        <w:jc w:val="center"/>
        <w:rPr>
          <w:rStyle w:val="a4"/>
          <w:i/>
          <w:color w:val="333399"/>
          <w:sz w:val="28"/>
          <w:szCs w:val="28"/>
        </w:rPr>
      </w:pPr>
    </w:p>
    <w:p w:rsidR="004A7473" w:rsidRPr="00930038" w:rsidRDefault="004A7473" w:rsidP="00C62B17">
      <w:pPr>
        <w:pStyle w:val="a3"/>
        <w:tabs>
          <w:tab w:val="left" w:pos="1080"/>
        </w:tabs>
        <w:jc w:val="center"/>
        <w:rPr>
          <w:i/>
          <w:color w:val="333399"/>
          <w:sz w:val="28"/>
          <w:szCs w:val="28"/>
        </w:rPr>
      </w:pPr>
      <w:r w:rsidRPr="00930038">
        <w:rPr>
          <w:rStyle w:val="a4"/>
          <w:i/>
          <w:color w:val="333399"/>
          <w:sz w:val="28"/>
          <w:szCs w:val="28"/>
        </w:rPr>
        <w:t>Трехуровневая модель взаимодействия с родителями (законными представителями) обучающихся</w:t>
      </w:r>
    </w:p>
    <w:p w:rsidR="004A7473" w:rsidRPr="004A7473" w:rsidRDefault="004A7473" w:rsidP="004A7473">
      <w:pPr>
        <w:pStyle w:val="a3"/>
      </w:pPr>
      <w:r w:rsidRPr="004A7473">
        <w:t>Положенные в основу модели уровни взаимодействия характеризуют степень вовлеченности родителей (законных представителей) в совместную с образовательным учреждением работу по формированию культуры здорового и безопасного образа жизни обучающихся. Данный подход в целом реализует общие положения концепции социального партнерства в образовании в отношении родителей (законных представителей) обучающихся.</w:t>
      </w:r>
    </w:p>
    <w:p w:rsidR="004A7473" w:rsidRPr="004A7473" w:rsidRDefault="004A7473" w:rsidP="004A7473">
      <w:pPr>
        <w:pStyle w:val="a3"/>
      </w:pPr>
      <w:r w:rsidRPr="00930038">
        <w:rPr>
          <w:b/>
          <w:i/>
        </w:rPr>
        <w:t xml:space="preserve">1-й уровень – </w:t>
      </w:r>
      <w:r w:rsidRPr="00930038">
        <w:rPr>
          <w:rStyle w:val="a6"/>
          <w:b/>
          <w:i w:val="0"/>
        </w:rPr>
        <w:t>информационно-аналитический</w:t>
      </w:r>
      <w:r w:rsidRPr="00930038">
        <w:rPr>
          <w:b/>
          <w:i/>
        </w:rPr>
        <w:t>.</w:t>
      </w:r>
      <w:r w:rsidRPr="004A7473">
        <w:t xml:space="preserve"> Данный уровень характеризуется не только информированием родительской общественности о жизнедеятельности образовательного учреждения, но и диагностической работой в отношении состава семей, обработкой и анализом имеющейся информации. Результат – информационная открытость общего школьно-семейного пространства.</w:t>
      </w:r>
    </w:p>
    <w:p w:rsidR="004A7473" w:rsidRPr="004A7473" w:rsidRDefault="004A7473" w:rsidP="004A7473">
      <w:pPr>
        <w:pStyle w:val="a3"/>
      </w:pPr>
      <w:r w:rsidRPr="00930038">
        <w:rPr>
          <w:b/>
          <w:i/>
        </w:rPr>
        <w:t xml:space="preserve">2-й уровень – </w:t>
      </w:r>
      <w:r w:rsidRPr="00930038">
        <w:rPr>
          <w:rStyle w:val="a6"/>
          <w:b/>
          <w:i w:val="0"/>
        </w:rPr>
        <w:t>организационный</w:t>
      </w:r>
      <w:r w:rsidRPr="00930038">
        <w:rPr>
          <w:b/>
          <w:i/>
        </w:rPr>
        <w:t>.</w:t>
      </w:r>
      <w:r w:rsidRPr="004A7473">
        <w:t xml:space="preserve"> Данный уровень предполагает участие родителей (законных представителей) обучающихся в организации и проведении различных мероприятий в рамках образовательного процесса (включая урочную и внеурочную деятельность), а также, с другой стороны, участие образовате</w:t>
      </w:r>
      <w:r w:rsidR="00930038">
        <w:t>льного учреждения (его учителей, классных руководителей, педагогов дополнительного образования</w:t>
      </w:r>
      <w:r w:rsidRPr="004A7473">
        <w:t xml:space="preserve"> и др.) в решении проблем семейного воспитания. Результат – объединение возможностей и ресурсов школы и родительской общественности для решения обоюдно значимых задач. </w:t>
      </w:r>
    </w:p>
    <w:p w:rsidR="004A7473" w:rsidRPr="004A7473" w:rsidRDefault="004A7473" w:rsidP="004A7473">
      <w:pPr>
        <w:pStyle w:val="a3"/>
      </w:pPr>
      <w:r w:rsidRPr="00930038">
        <w:rPr>
          <w:b/>
          <w:i/>
        </w:rPr>
        <w:t xml:space="preserve">3-й уровень – </w:t>
      </w:r>
      <w:r w:rsidRPr="00930038">
        <w:rPr>
          <w:rStyle w:val="a6"/>
          <w:b/>
          <w:i w:val="0"/>
        </w:rPr>
        <w:t>управленческий</w:t>
      </w:r>
      <w:r w:rsidRPr="00930038">
        <w:rPr>
          <w:b/>
          <w:i/>
        </w:rPr>
        <w:t>.</w:t>
      </w:r>
      <w:r w:rsidRPr="004A7473">
        <w:t xml:space="preserve"> Данный уровень предполагает участие родителей (законных представителей) обучающихся в процессе выработки и принятия стратегических для образовательного учреждения решений, в формировании уклада школьной жизни (как совокупности норм, правил, сохраняющих и развивающих устойчивый, сложившийся порядок отношений между участниками образовательного процесса, состав функций и традиции школы), а также участие представителей образовательного учреждения в управлении социально значимыми некоммерческими организациями, общественными объединениями, работу в качестве участников общественных советов по реализации социальных проектов коммерческих организаций и т.д. Результат – обоюдное признание значимости профессионализма участников образовательного процесса (родительской общественности и работников образовательного учреждения) для процесса принятия решений в рамках среднесрочной и (или) долгосрочной перспектив, взаимное выполнение экспертных функций.</w:t>
      </w:r>
    </w:p>
    <w:p w:rsidR="004A7473" w:rsidRPr="004A7473" w:rsidRDefault="004A7473" w:rsidP="004A7473">
      <w:pPr>
        <w:pStyle w:val="a3"/>
      </w:pPr>
      <w:r w:rsidRPr="004A7473">
        <w:t>Каждый из представленных выше уровней взаимодействия реализован в рамках текущих и перспективных планов реализации программы по формированию культуры здорового и безопасного образа жизни, отражающих ее непосредственное содержание.</w:t>
      </w:r>
    </w:p>
    <w:p w:rsidR="004A7473" w:rsidRPr="005318DB" w:rsidRDefault="004A7473" w:rsidP="00564ED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A5623" w:rsidRPr="005318DB" w:rsidRDefault="000A5623" w:rsidP="00564ED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564ED6" w:rsidRPr="00B221DC" w:rsidRDefault="00564ED6" w:rsidP="00564ED6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color w:val="C00000"/>
          <w:sz w:val="28"/>
          <w:szCs w:val="28"/>
          <w:lang w:eastAsia="ru-RU"/>
        </w:rPr>
      </w:pPr>
      <w:r w:rsidRPr="00B221DC">
        <w:rPr>
          <w:rFonts w:ascii="Times New Roman" w:hAnsi="Times New Roman"/>
          <w:b/>
          <w:bCs/>
          <w:i/>
          <w:color w:val="C00000"/>
          <w:sz w:val="28"/>
          <w:szCs w:val="28"/>
          <w:lang w:eastAsia="ru-RU"/>
        </w:rPr>
        <w:lastRenderedPageBreak/>
        <w:t>Структура системной работы по формированию культуры здорового и безопасного образа жизни на ступени начального общего образования</w:t>
      </w:r>
    </w:p>
    <w:p w:rsidR="00564ED6" w:rsidRPr="00B221DC" w:rsidRDefault="00564ED6" w:rsidP="00564ED6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i/>
          <w:color w:val="C00000"/>
          <w:sz w:val="28"/>
          <w:szCs w:val="28"/>
          <w:lang w:eastAsia="ru-RU"/>
        </w:rPr>
      </w:pPr>
      <w:r w:rsidRPr="00B221DC">
        <w:rPr>
          <w:rFonts w:ascii="Times New Roman" w:hAnsi="Times New Roman"/>
          <w:b/>
          <w:bCs/>
          <w:i/>
          <w:color w:val="C00000"/>
          <w:sz w:val="28"/>
          <w:szCs w:val="28"/>
          <w:lang w:eastAsia="ru-RU"/>
        </w:rPr>
        <w:t>(примерной программа воспитания и социализации обучающихся)</w:t>
      </w:r>
    </w:p>
    <w:p w:rsidR="00564ED6" w:rsidRPr="00B221DC" w:rsidRDefault="00564ED6" w:rsidP="00564ED6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i/>
          <w:color w:val="C00000"/>
          <w:sz w:val="28"/>
          <w:szCs w:val="28"/>
          <w:lang w:eastAsia="ru-RU"/>
        </w:rPr>
      </w:pPr>
      <w:r w:rsidRPr="00B221DC">
        <w:rPr>
          <w:rFonts w:ascii="Times New Roman" w:hAnsi="Times New Roman"/>
          <w:bCs/>
          <w:i/>
          <w:sz w:val="28"/>
          <w:szCs w:val="28"/>
          <w:lang w:eastAsia="ru-RU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0137"/>
      </w:tblGrid>
      <w:tr w:rsidR="00564ED6" w:rsidRPr="004521EA">
        <w:tc>
          <w:tcPr>
            <w:tcW w:w="10137" w:type="dxa"/>
          </w:tcPr>
          <w:p w:rsidR="00564ED6" w:rsidRPr="00952D7B" w:rsidRDefault="00564ED6" w:rsidP="003F1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952D7B">
              <w:rPr>
                <w:rFonts w:ascii="Times New Roman" w:hAnsi="Times New Roman"/>
                <w:sz w:val="28"/>
                <w:szCs w:val="28"/>
              </w:rPr>
              <w:t>Формирование культуры здорового и безопасного образа жизни</w:t>
            </w:r>
          </w:p>
        </w:tc>
      </w:tr>
    </w:tbl>
    <w:p w:rsidR="00564ED6" w:rsidRDefault="0048781E" w:rsidP="00564ED6">
      <w:pPr>
        <w:autoSpaceDE w:val="0"/>
        <w:autoSpaceDN w:val="0"/>
        <w:adjustRightInd w:val="0"/>
        <w:spacing w:after="0" w:line="240" w:lineRule="auto"/>
        <w:rPr>
          <w:rFonts w:ascii="NewtonCSanPin-Bold" w:eastAsia="Times New Roman" w:hAnsi="NewtonCSanPin-Bold" w:cs="NewtonCSanPin-Bold"/>
          <w:b/>
          <w:bCs/>
          <w:sz w:val="17"/>
          <w:szCs w:val="17"/>
          <w:lang w:eastAsia="ru-RU"/>
        </w:rPr>
      </w:pPr>
      <w:r>
        <w:rPr>
          <w:rFonts w:ascii="NewtonCSanPin-Bold" w:eastAsia="Times New Roman" w:hAnsi="NewtonCSanPin-Bold" w:cs="NewtonCSanPin-Bold"/>
          <w:b/>
          <w:bCs/>
          <w:noProof/>
          <w:sz w:val="17"/>
          <w:szCs w:val="17"/>
          <w:lang w:eastAsia="ru-RU"/>
        </w:rPr>
        <w:pict>
          <v:line id="_x0000_s1038" style="position:absolute;z-index:251654144;mso-position-horizontal-relative:text;mso-position-vertical-relative:text" from="261pt,-.1pt" to="261pt,39.35pt">
            <v:stroke endarrow="block"/>
          </v:line>
        </w:pict>
      </w:r>
      <w:r w:rsidRPr="0048781E">
        <w:rPr>
          <w:rFonts w:ascii="NewtonCSanPin-Bold" w:eastAsia="Times New Roman" w:hAnsi="NewtonCSanPin-Bold" w:cs="NewtonCSanPin-Bold"/>
          <w:b/>
          <w:bCs/>
          <w:noProof/>
          <w:sz w:val="28"/>
          <w:szCs w:val="28"/>
          <w:lang w:eastAsia="ru-RU"/>
        </w:rPr>
        <w:pict>
          <v:line id="_x0000_s1059" style="position:absolute;flip:x;z-index:251659264;mso-position-horizontal-relative:text;mso-position-vertical-relative:text" from="77.4pt,3.35pt" to="261pt,39.2pt">
            <v:stroke endarrow="block"/>
          </v:line>
        </w:pict>
      </w:r>
      <w:r>
        <w:rPr>
          <w:rFonts w:ascii="NewtonCSanPin-Bold" w:eastAsia="Times New Roman" w:hAnsi="NewtonCSanPin-Bold" w:cs="NewtonCSanPin-Bold"/>
          <w:b/>
          <w:bCs/>
          <w:noProof/>
          <w:sz w:val="17"/>
          <w:szCs w:val="17"/>
          <w:lang w:eastAsia="ru-RU"/>
        </w:rPr>
        <w:pict>
          <v:line id="_x0000_s1037" style="position:absolute;flip:x;z-index:251653120;mso-position-horizontal-relative:text;mso-position-vertical-relative:text" from="180pt,3.35pt" to="261pt,35.9pt">
            <v:stroke endarrow="block"/>
          </v:line>
        </w:pict>
      </w:r>
      <w:r>
        <w:rPr>
          <w:rFonts w:ascii="NewtonCSanPin-Bold" w:eastAsia="Times New Roman" w:hAnsi="NewtonCSanPin-Bold" w:cs="NewtonCSanPin-Bold"/>
          <w:b/>
          <w:bCs/>
          <w:noProof/>
          <w:sz w:val="17"/>
          <w:szCs w:val="17"/>
          <w:lang w:eastAsia="ru-RU"/>
        </w:rPr>
        <w:pict>
          <v:line id="_x0000_s1040" style="position:absolute;z-index:251656192;mso-position-horizontal-relative:text;mso-position-vertical-relative:text" from="261pt,3.35pt" to="441.1pt,35.85pt">
            <v:stroke endarrow="block"/>
          </v:line>
        </w:pict>
      </w:r>
      <w:r>
        <w:rPr>
          <w:rFonts w:ascii="NewtonCSanPin-Bold" w:eastAsia="Times New Roman" w:hAnsi="NewtonCSanPin-Bold" w:cs="NewtonCSanPin-Bold"/>
          <w:b/>
          <w:bCs/>
          <w:noProof/>
          <w:sz w:val="17"/>
          <w:szCs w:val="17"/>
          <w:lang w:eastAsia="ru-RU"/>
        </w:rPr>
        <w:pict>
          <v:line id="_x0000_s1039" style="position:absolute;z-index:251655168;mso-position-horizontal-relative:text;mso-position-vertical-relative:text" from="261pt,3.35pt" to="351pt,35.9pt">
            <v:stroke endarrow="block"/>
          </v:line>
        </w:pict>
      </w:r>
    </w:p>
    <w:p w:rsidR="00564ED6" w:rsidRDefault="00564ED6" w:rsidP="00564ED6">
      <w:pPr>
        <w:autoSpaceDE w:val="0"/>
        <w:autoSpaceDN w:val="0"/>
        <w:adjustRightInd w:val="0"/>
        <w:spacing w:after="0" w:line="240" w:lineRule="auto"/>
        <w:rPr>
          <w:rFonts w:ascii="NewtonCSanPin-Bold" w:eastAsia="Times New Roman" w:hAnsi="NewtonCSanPin-Bold" w:cs="NewtonCSanPin-Bold"/>
          <w:b/>
          <w:bCs/>
          <w:sz w:val="17"/>
          <w:szCs w:val="17"/>
          <w:lang w:eastAsia="ru-RU"/>
        </w:rPr>
      </w:pPr>
    </w:p>
    <w:p w:rsidR="00564ED6" w:rsidRDefault="00564ED6" w:rsidP="00564ED6">
      <w:pPr>
        <w:autoSpaceDE w:val="0"/>
        <w:autoSpaceDN w:val="0"/>
        <w:adjustRightInd w:val="0"/>
        <w:spacing w:after="0" w:line="240" w:lineRule="auto"/>
        <w:rPr>
          <w:rFonts w:ascii="NewtonCSanPin-Bold" w:eastAsia="Times New Roman" w:hAnsi="NewtonCSanPin-Bold" w:cs="NewtonCSanPin-Bold"/>
          <w:b/>
          <w:bCs/>
          <w:sz w:val="17"/>
          <w:szCs w:val="17"/>
          <w:lang w:eastAsia="ru-RU"/>
        </w:rPr>
      </w:pPr>
    </w:p>
    <w:p w:rsidR="00564ED6" w:rsidRDefault="00564ED6" w:rsidP="00564ED6">
      <w:pPr>
        <w:autoSpaceDE w:val="0"/>
        <w:autoSpaceDN w:val="0"/>
        <w:adjustRightInd w:val="0"/>
        <w:spacing w:after="0" w:line="240" w:lineRule="auto"/>
        <w:rPr>
          <w:rFonts w:ascii="NewtonCSanPin-Bold" w:eastAsia="Times New Roman" w:hAnsi="NewtonCSanPin-Bold" w:cs="NewtonCSanPin-Bold"/>
          <w:b/>
          <w:bCs/>
          <w:sz w:val="17"/>
          <w:szCs w:val="17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8"/>
        <w:gridCol w:w="2002"/>
        <w:gridCol w:w="2023"/>
        <w:gridCol w:w="2024"/>
        <w:gridCol w:w="2070"/>
      </w:tblGrid>
      <w:tr w:rsidR="00564ED6" w:rsidRPr="004521EA">
        <w:tc>
          <w:tcPr>
            <w:tcW w:w="2027" w:type="dxa"/>
          </w:tcPr>
          <w:p w:rsidR="00564ED6" w:rsidRPr="004521EA" w:rsidRDefault="00564ED6" w:rsidP="003F1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521E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Здоровье</w:t>
            </w:r>
            <w:r w:rsidR="00BE01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  <w:p w:rsidR="00564ED6" w:rsidRPr="004521EA" w:rsidRDefault="00564ED6" w:rsidP="003F1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521E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сберегающая </w:t>
            </w:r>
            <w:r w:rsidR="00BE01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инфра</w:t>
            </w:r>
            <w:r w:rsidRPr="004521E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структура</w:t>
            </w:r>
          </w:p>
        </w:tc>
        <w:tc>
          <w:tcPr>
            <w:tcW w:w="2027" w:type="dxa"/>
          </w:tcPr>
          <w:p w:rsidR="00564ED6" w:rsidRPr="004521EA" w:rsidRDefault="00564ED6" w:rsidP="003F1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521E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Рациональная организация учебной и внеучебной деятельности обучающихся</w:t>
            </w:r>
          </w:p>
        </w:tc>
        <w:tc>
          <w:tcPr>
            <w:tcW w:w="2027" w:type="dxa"/>
          </w:tcPr>
          <w:p w:rsidR="00564ED6" w:rsidRPr="004521EA" w:rsidRDefault="00564ED6" w:rsidP="003F1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521E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Эффективная организация физкультурно – оздоровительной работы</w:t>
            </w:r>
          </w:p>
        </w:tc>
        <w:tc>
          <w:tcPr>
            <w:tcW w:w="2028" w:type="dxa"/>
          </w:tcPr>
          <w:p w:rsidR="00564ED6" w:rsidRPr="004521EA" w:rsidRDefault="00564ED6" w:rsidP="003F1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521E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Реализация дополнительных образовательных программ</w:t>
            </w:r>
          </w:p>
        </w:tc>
        <w:tc>
          <w:tcPr>
            <w:tcW w:w="2028" w:type="dxa"/>
          </w:tcPr>
          <w:p w:rsidR="00564ED6" w:rsidRPr="004521EA" w:rsidRDefault="00564ED6" w:rsidP="003F1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521E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Просветительская работа с родителями</w:t>
            </w:r>
          </w:p>
        </w:tc>
      </w:tr>
    </w:tbl>
    <w:p w:rsidR="00BE0116" w:rsidRPr="00BE0116" w:rsidRDefault="00BE0116" w:rsidP="00564ED6">
      <w:pPr>
        <w:pStyle w:val="a3"/>
        <w:jc w:val="center"/>
        <w:rPr>
          <w:b/>
          <w:i/>
          <w:color w:val="333399"/>
          <w:sz w:val="28"/>
          <w:szCs w:val="28"/>
        </w:rPr>
      </w:pPr>
      <w:r w:rsidRPr="00BE0116">
        <w:rPr>
          <w:b/>
          <w:i/>
          <w:color w:val="333399"/>
          <w:sz w:val="28"/>
          <w:szCs w:val="28"/>
        </w:rPr>
        <w:t xml:space="preserve"> Здоровьесберегающая инфраструктура школы включает:</w:t>
      </w:r>
    </w:p>
    <w:p w:rsidR="00BE0116" w:rsidRPr="00BE0116" w:rsidRDefault="00BE0116" w:rsidP="00BE0116">
      <w:pPr>
        <w:shd w:val="clear" w:color="auto" w:fill="FFFFFF"/>
        <w:spacing w:before="240" w:after="24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BE0116">
        <w:rPr>
          <w:rFonts w:ascii="Times New Roman" w:hAnsi="Times New Roman"/>
          <w:sz w:val="24"/>
          <w:szCs w:val="24"/>
        </w:rPr>
        <w:t xml:space="preserve">1. </w:t>
      </w:r>
      <w:r w:rsidRPr="00BE0116">
        <w:rPr>
          <w:rFonts w:ascii="Times New Roman" w:hAnsi="Times New Roman"/>
          <w:i/>
          <w:sz w:val="24"/>
          <w:szCs w:val="24"/>
        </w:rPr>
        <w:t xml:space="preserve"> </w:t>
      </w:r>
      <w:r w:rsidRPr="00BE0116">
        <w:rPr>
          <w:rFonts w:ascii="Times New Roman" w:hAnsi="Times New Roman"/>
          <w:sz w:val="24"/>
          <w:szCs w:val="24"/>
        </w:rPr>
        <w:t>Соответствие состояния и содержание здания и помещений образовател</w:t>
      </w:r>
      <w:r>
        <w:rPr>
          <w:rFonts w:ascii="Times New Roman" w:hAnsi="Times New Roman"/>
          <w:sz w:val="24"/>
          <w:szCs w:val="24"/>
        </w:rPr>
        <w:t>ьного учреждения санитарным и ги</w:t>
      </w:r>
      <w:r w:rsidRPr="00BE0116">
        <w:rPr>
          <w:rFonts w:ascii="Times New Roman" w:hAnsi="Times New Roman"/>
          <w:sz w:val="24"/>
          <w:szCs w:val="24"/>
        </w:rPr>
        <w:t>гиеническим нормам, нор</w:t>
      </w:r>
      <w:r>
        <w:rPr>
          <w:rFonts w:ascii="Times New Roman" w:hAnsi="Times New Roman"/>
          <w:sz w:val="24"/>
          <w:szCs w:val="24"/>
        </w:rPr>
        <w:t>мам пожарной безопасности, требо</w:t>
      </w:r>
      <w:r w:rsidRPr="00BE0116">
        <w:rPr>
          <w:rFonts w:ascii="Times New Roman" w:hAnsi="Times New Roman"/>
          <w:sz w:val="24"/>
          <w:szCs w:val="24"/>
        </w:rPr>
        <w:t>вания</w:t>
      </w:r>
      <w:r>
        <w:rPr>
          <w:rFonts w:ascii="Times New Roman" w:hAnsi="Times New Roman"/>
          <w:sz w:val="24"/>
          <w:szCs w:val="24"/>
        </w:rPr>
        <w:t>м</w:t>
      </w:r>
      <w:r w:rsidRPr="00BE0116">
        <w:rPr>
          <w:rStyle w:val="zag110"/>
          <w:rFonts w:ascii="Times New Roman" w:hAnsi="Times New Roman"/>
          <w:color w:val="000000"/>
          <w:sz w:val="24"/>
          <w:szCs w:val="24"/>
        </w:rPr>
        <w:t xml:space="preserve"> охраны здоровья и охраны труда обучающихся</w:t>
      </w:r>
      <w:r w:rsidR="003558A5">
        <w:rPr>
          <w:rStyle w:val="zag110"/>
          <w:rFonts w:ascii="Times New Roman" w:hAnsi="Times New Roman"/>
          <w:color w:val="000000"/>
          <w:sz w:val="24"/>
          <w:szCs w:val="24"/>
        </w:rPr>
        <w:t>.</w:t>
      </w:r>
    </w:p>
    <w:p w:rsidR="00BE0116" w:rsidRPr="00BE0116" w:rsidRDefault="003558A5" w:rsidP="00BE0116">
      <w:pPr>
        <w:shd w:val="clear" w:color="auto" w:fill="FFFFFF"/>
        <w:spacing w:before="240" w:after="24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Style w:val="zag110"/>
          <w:rFonts w:ascii="Times New Roman" w:hAnsi="Times New Roman"/>
          <w:color w:val="000000"/>
          <w:sz w:val="24"/>
          <w:szCs w:val="24"/>
        </w:rPr>
        <w:t>2. Н</w:t>
      </w:r>
      <w:r w:rsidR="00BE0116" w:rsidRPr="00BE0116">
        <w:rPr>
          <w:rStyle w:val="zag110"/>
          <w:rFonts w:ascii="Times New Roman" w:hAnsi="Times New Roman"/>
          <w:color w:val="000000"/>
          <w:sz w:val="24"/>
          <w:szCs w:val="24"/>
        </w:rPr>
        <w:t>аличие и необходимое оснащение помещений для питания обучающихся, а также дл</w:t>
      </w:r>
      <w:r>
        <w:rPr>
          <w:rStyle w:val="zag110"/>
          <w:rFonts w:ascii="Times New Roman" w:hAnsi="Times New Roman"/>
          <w:color w:val="000000"/>
          <w:sz w:val="24"/>
          <w:szCs w:val="24"/>
        </w:rPr>
        <w:t>я хранения и приготовления пищи.</w:t>
      </w:r>
    </w:p>
    <w:p w:rsidR="00BE0116" w:rsidRPr="00BE0116" w:rsidRDefault="003558A5" w:rsidP="00BE0116">
      <w:pPr>
        <w:shd w:val="clear" w:color="auto" w:fill="FFFFFF"/>
        <w:spacing w:before="240" w:after="24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Style w:val="zag110"/>
          <w:rFonts w:ascii="Times New Roman" w:hAnsi="Times New Roman"/>
          <w:color w:val="000000"/>
          <w:sz w:val="24"/>
          <w:szCs w:val="24"/>
        </w:rPr>
        <w:t>3. О</w:t>
      </w:r>
      <w:r w:rsidR="00BE0116" w:rsidRPr="00BE0116">
        <w:rPr>
          <w:rStyle w:val="zag110"/>
          <w:rFonts w:ascii="Times New Roman" w:hAnsi="Times New Roman"/>
          <w:color w:val="000000"/>
          <w:sz w:val="24"/>
          <w:szCs w:val="24"/>
        </w:rPr>
        <w:t>рганизацию качественного горячег</w:t>
      </w:r>
      <w:r>
        <w:rPr>
          <w:rStyle w:val="zag110"/>
          <w:rFonts w:ascii="Times New Roman" w:hAnsi="Times New Roman"/>
          <w:color w:val="000000"/>
          <w:sz w:val="24"/>
          <w:szCs w:val="24"/>
        </w:rPr>
        <w:t>о питания учащихся (</w:t>
      </w:r>
      <w:r w:rsidR="00BE0116" w:rsidRPr="00BE0116">
        <w:rPr>
          <w:rStyle w:val="zag110"/>
          <w:rFonts w:ascii="Times New Roman" w:hAnsi="Times New Roman"/>
          <w:color w:val="000000"/>
          <w:sz w:val="24"/>
          <w:szCs w:val="24"/>
        </w:rPr>
        <w:t>горячих завтраков</w:t>
      </w:r>
      <w:r>
        <w:rPr>
          <w:rStyle w:val="zag110"/>
          <w:rFonts w:ascii="Times New Roman" w:hAnsi="Times New Roman"/>
          <w:color w:val="000000"/>
          <w:sz w:val="24"/>
          <w:szCs w:val="24"/>
        </w:rPr>
        <w:t>).</w:t>
      </w:r>
    </w:p>
    <w:p w:rsidR="00BE0116" w:rsidRPr="00BE0116" w:rsidRDefault="003558A5" w:rsidP="00BE0116">
      <w:pPr>
        <w:shd w:val="clear" w:color="auto" w:fill="FFFFFF"/>
        <w:spacing w:before="240" w:after="24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Style w:val="zag110"/>
          <w:rFonts w:ascii="Times New Roman" w:hAnsi="Times New Roman"/>
          <w:color w:val="000000"/>
          <w:sz w:val="24"/>
          <w:szCs w:val="24"/>
        </w:rPr>
        <w:t>4. О</w:t>
      </w:r>
      <w:r w:rsidR="00BE0116" w:rsidRPr="00BE0116">
        <w:rPr>
          <w:rStyle w:val="zag110"/>
          <w:rFonts w:ascii="Times New Roman" w:hAnsi="Times New Roman"/>
          <w:color w:val="000000"/>
          <w:sz w:val="24"/>
          <w:szCs w:val="24"/>
        </w:rPr>
        <w:t>снащённость кабинетов, физкультурного зала, спортплощадок необходимым игровым и спортивным оборудованием и инвентарём</w:t>
      </w:r>
      <w:r>
        <w:rPr>
          <w:rStyle w:val="zag110"/>
          <w:rFonts w:ascii="Times New Roman" w:hAnsi="Times New Roman"/>
          <w:color w:val="000000"/>
          <w:sz w:val="24"/>
          <w:szCs w:val="24"/>
        </w:rPr>
        <w:t>.</w:t>
      </w:r>
    </w:p>
    <w:p w:rsidR="00BE0116" w:rsidRPr="00BE0116" w:rsidRDefault="003558A5" w:rsidP="00BE0116">
      <w:pPr>
        <w:shd w:val="clear" w:color="auto" w:fill="FFFFFF"/>
        <w:spacing w:before="240" w:after="24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Style w:val="zag110"/>
          <w:rFonts w:ascii="Times New Roman" w:hAnsi="Times New Roman"/>
          <w:color w:val="000000"/>
          <w:sz w:val="24"/>
          <w:szCs w:val="24"/>
        </w:rPr>
        <w:t>5. Н</w:t>
      </w:r>
      <w:r w:rsidR="00BE0116" w:rsidRPr="00BE0116">
        <w:rPr>
          <w:rStyle w:val="zag110"/>
          <w:rFonts w:ascii="Times New Roman" w:hAnsi="Times New Roman"/>
          <w:color w:val="000000"/>
          <w:sz w:val="24"/>
          <w:szCs w:val="24"/>
        </w:rPr>
        <w:t>аличие квалифи</w:t>
      </w:r>
      <w:r w:rsidR="00E86503">
        <w:rPr>
          <w:rStyle w:val="zag110"/>
          <w:rFonts w:ascii="Times New Roman" w:hAnsi="Times New Roman"/>
          <w:color w:val="000000"/>
          <w:sz w:val="24"/>
          <w:szCs w:val="24"/>
        </w:rPr>
        <w:t>цированного состава учителей, педагогов дополнительного образования</w:t>
      </w:r>
      <w:r w:rsidR="00BE0116" w:rsidRPr="00BE0116">
        <w:rPr>
          <w:rStyle w:val="zag110"/>
          <w:rFonts w:ascii="Times New Roman" w:hAnsi="Times New Roman"/>
          <w:color w:val="000000"/>
          <w:sz w:val="24"/>
          <w:szCs w:val="24"/>
        </w:rPr>
        <w:t>, обеспечивающих оздоровительную работу с обучающимися</w:t>
      </w:r>
      <w:r w:rsidR="00E86503">
        <w:rPr>
          <w:rStyle w:val="zag110"/>
          <w:rFonts w:ascii="Times New Roman" w:hAnsi="Times New Roman"/>
          <w:color w:val="000000"/>
          <w:sz w:val="24"/>
          <w:szCs w:val="24"/>
        </w:rPr>
        <w:t>.</w:t>
      </w:r>
      <w:r w:rsidR="00BE0116" w:rsidRPr="00BE0116">
        <w:rPr>
          <w:rStyle w:val="zag110"/>
          <w:rFonts w:ascii="Times New Roman" w:hAnsi="Times New Roman"/>
          <w:color w:val="000000"/>
          <w:sz w:val="24"/>
          <w:szCs w:val="24"/>
        </w:rPr>
        <w:t xml:space="preserve"> </w:t>
      </w:r>
    </w:p>
    <w:p w:rsidR="00564ED6" w:rsidRPr="00653050" w:rsidRDefault="00564ED6" w:rsidP="00564ED6">
      <w:pPr>
        <w:pStyle w:val="a3"/>
        <w:jc w:val="center"/>
        <w:rPr>
          <w:b/>
          <w:i/>
          <w:sz w:val="28"/>
          <w:szCs w:val="28"/>
        </w:rPr>
      </w:pPr>
      <w:r w:rsidRPr="00653050">
        <w:rPr>
          <w:b/>
          <w:i/>
          <w:sz w:val="28"/>
          <w:szCs w:val="28"/>
        </w:rPr>
        <w:t>В системной последовательности приобщение школы и каждого учителя к здоровьесберегающим технологиям выглядит так:</w:t>
      </w:r>
    </w:p>
    <w:p w:rsidR="00564ED6" w:rsidRPr="002133F1" w:rsidRDefault="0088722A" w:rsidP="00564ED6">
      <w:pPr>
        <w:pStyle w:val="a3"/>
        <w:rPr>
          <w:rStyle w:val="a4"/>
          <w:b w:val="0"/>
          <w:bCs w:val="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172200" cy="3209925"/>
            <wp:effectExtent l="0" t="0" r="0" b="0"/>
            <wp:docPr id="12" name="Объект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934200" cy="3971927"/>
                      <a:chOff x="1054100" y="2133600"/>
                      <a:chExt cx="6934200" cy="3971927"/>
                    </a:xfrm>
                  </a:grpSpPr>
                  <a:sp>
                    <a:nvSpPr>
                      <a:cNvPr id="55299" name="AutoShape 3"/>
                      <a:cNvSpPr>
                        <a:spLocks noChangeArrowheads="1"/>
                      </a:cNvSpPr>
                    </a:nvSpPr>
                    <a:spPr bwMode="auto">
                      <a:xfrm>
                        <a:off x="6311900" y="3429000"/>
                        <a:ext cx="1676400" cy="2590800"/>
                      </a:xfrm>
                      <a:prstGeom prst="roundRect">
                        <a:avLst>
                          <a:gd name="adj" fmla="val 13745"/>
                        </a:avLst>
                      </a:prstGeom>
                      <a:solidFill>
                        <a:schemeClr val="bg2">
                          <a:lumMod val="40000"/>
                          <a:lumOff val="60000"/>
                        </a:schemeClr>
                      </a:solidFill>
                      <a:ln w="38100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55300" name="AutoShape 4"/>
                      <a:cNvSpPr>
                        <a:spLocks noChangeArrowheads="1"/>
                      </a:cNvSpPr>
                    </a:nvSpPr>
                    <a:spPr bwMode="auto">
                      <a:xfrm>
                        <a:off x="4559300" y="3429000"/>
                        <a:ext cx="1665288" cy="2590800"/>
                      </a:xfrm>
                      <a:prstGeom prst="roundRect">
                        <a:avLst>
                          <a:gd name="adj" fmla="val 13745"/>
                        </a:avLst>
                      </a:prstGeom>
                      <a:solidFill>
                        <a:schemeClr val="bg2">
                          <a:lumMod val="40000"/>
                          <a:lumOff val="60000"/>
                        </a:schemeClr>
                      </a:solidFill>
                      <a:ln w="38100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55301" name="AutoShape 5"/>
                      <a:cNvSpPr>
                        <a:spLocks noChangeArrowheads="1"/>
                      </a:cNvSpPr>
                    </a:nvSpPr>
                    <a:spPr bwMode="auto">
                      <a:xfrm>
                        <a:off x="2819400" y="3429000"/>
                        <a:ext cx="1616075" cy="2590800"/>
                      </a:xfrm>
                      <a:prstGeom prst="roundRect">
                        <a:avLst>
                          <a:gd name="adj" fmla="val 13745"/>
                        </a:avLst>
                      </a:prstGeom>
                      <a:solidFill>
                        <a:schemeClr val="bg2">
                          <a:lumMod val="40000"/>
                          <a:lumOff val="60000"/>
                        </a:schemeClr>
                      </a:solidFill>
                      <a:ln w="38100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55302" name="AutoShape 6"/>
                      <a:cNvSpPr>
                        <a:spLocks noChangeArrowheads="1"/>
                      </a:cNvSpPr>
                    </a:nvSpPr>
                    <a:spPr bwMode="auto">
                      <a:xfrm>
                        <a:off x="1054100" y="3429000"/>
                        <a:ext cx="1676400" cy="2590800"/>
                      </a:xfrm>
                      <a:prstGeom prst="roundRect">
                        <a:avLst>
                          <a:gd name="adj" fmla="val 13745"/>
                        </a:avLst>
                      </a:prstGeom>
                      <a:solidFill>
                        <a:schemeClr val="bg2">
                          <a:lumMod val="40000"/>
                          <a:lumOff val="60000"/>
                        </a:schemeClr>
                      </a:solidFill>
                      <a:ln w="38100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55327" name="Rectangle 31"/>
                      <a:cNvSpPr>
                        <a:spLocks noChangeArrowheads="1"/>
                      </a:cNvSpPr>
                    </a:nvSpPr>
                    <a:spPr bwMode="auto">
                      <a:xfrm>
                        <a:off x="1071538" y="3571876"/>
                        <a:ext cx="1552563" cy="246221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 sz="1400" dirty="0"/>
                            <a:t>осознание проблемы негативного воздействия школы на здоровье учащихся и необходимости ее незамедлительного разрешения</a:t>
                          </a:r>
                          <a:endParaRPr lang="en-US" sz="1400" dirty="0"/>
                        </a:p>
                      </a:txBody>
                      <a:useSpRect/>
                    </a:txSp>
                  </a:sp>
                  <a:grpSp>
                    <a:nvGrpSpPr>
                      <a:cNvPr id="38" name="Группа 37"/>
                      <a:cNvGrpSpPr/>
                    </a:nvGrpSpPr>
                    <a:grpSpPr>
                      <a:xfrm>
                        <a:off x="1282700" y="2133600"/>
                        <a:ext cx="6096000" cy="3685045"/>
                        <a:chOff x="1282700" y="2133600"/>
                        <a:chExt cx="6096000" cy="3685045"/>
                      </a:xfrm>
                    </a:grpSpPr>
                    <a:grpSp>
                      <a:nvGrpSpPr>
                        <a:cNvPr id="8" name="Group 7"/>
                        <a:cNvGrpSpPr>
                          <a:grpSpLocks/>
                        </a:cNvGrpSpPr>
                      </a:nvGrpSpPr>
                      <a:grpSpPr bwMode="auto">
                        <a:xfrm>
                          <a:off x="1282700" y="2133600"/>
                          <a:ext cx="6095998" cy="990600"/>
                          <a:chOff x="624" y="1152"/>
                          <a:chExt cx="4080" cy="720"/>
                        </a:xfrm>
                      </a:grpSpPr>
                      <a:sp>
                        <a:nvSpPr>
                          <a:cNvPr id="55304" name="Rectangle 8"/>
                          <a:cNvSpPr>
                            <a:spLocks noChangeArrowheads="1"/>
                          </a:cNvSpPr>
                        </a:nvSpPr>
                        <a:spPr bwMode="gray">
                          <a:xfrm rot="3419336">
                            <a:off x="624" y="1200"/>
                            <a:ext cx="672" cy="672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chemeClr val="hlink"/>
                              </a:gs>
                              <a:gs pos="100000">
                                <a:schemeClr val="hlink">
                                  <a:gamma/>
                                  <a:shade val="46275"/>
                                  <a:invGamma/>
                                </a:schemeClr>
                              </a:gs>
                            </a:gsLst>
                            <a:lin ang="5400000" scaled="1"/>
                          </a:gradFill>
                          <a:ln w="9525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PerspectiveFront">
                              <a:rot lat="0" lon="1500000" rev="0"/>
                            </a:camera>
                            <a:lightRig rig="legacyFlat4" dir="b"/>
                          </a:scene3d>
                          <a:sp3d extrusionH="887400" prstMaterial="legacyMatte">
                            <a:bevelT w="13500" h="13500" prst="angle"/>
                            <a:bevelB w="13500" h="13500" prst="angle"/>
                            <a:extrusionClr>
                              <a:schemeClr val="hlink"/>
                            </a:extrusionClr>
                          </a:sp3d>
                        </a:spPr>
                        <a:txSp>
                          <a:txBody>
                            <a:bodyPr wrap="none" anchor="ctr">
                              <a:flatTx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grpSp>
                        <a:nvGrpSpPr>
                          <a:cNvPr id="16" name="Group 9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1292" y="1296"/>
                            <a:ext cx="623" cy="96"/>
                            <a:chOff x="2003" y="3439"/>
                            <a:chExt cx="468" cy="244"/>
                          </a:xfrm>
                        </a:grpSpPr>
                        <a:sp>
                          <a:nvSpPr>
                            <a:cNvPr id="55306" name="Oval 10"/>
                            <a:cNvSpPr>
                              <a:spLocks noChangeArrowheads="1"/>
                            </a:cNvSpPr>
                          </a:nvSpPr>
                          <a:spPr bwMode="gray">
                            <a:xfrm>
                              <a:off x="2003" y="3439"/>
                              <a:ext cx="79" cy="242"/>
                            </a:xfrm>
                            <a:prstGeom prst="ellipse">
                              <a:avLst/>
                            </a:prstGeom>
                            <a:gradFill rotWithShape="0">
                              <a:gsLst>
                                <a:gs pos="0">
                                  <a:srgbClr val="FFFFFF">
                                    <a:gamma/>
                                    <a:shade val="46275"/>
                                    <a:invGamma/>
                                  </a:srgbClr>
                                </a:gs>
                                <a:gs pos="50000">
                                  <a:srgbClr val="FFFFFF"/>
                                </a:gs>
                                <a:gs pos="100000">
                                  <a:srgbClr val="FFFFFF">
                                    <a:gamma/>
                                    <a:shade val="46275"/>
                                    <a:invGamma/>
                                  </a:srgbClr>
                                </a:gs>
                              </a:gsLst>
                              <a:lin ang="5400000" scaled="1"/>
                            </a:gradFill>
                            <a:ln w="9525">
                              <a:noFill/>
                              <a:round/>
                              <a:headEnd/>
                              <a:tailEnd/>
                            </a:ln>
                            <a:effectLst/>
                          </a:spPr>
                          <a:txSp>
                            <a:txBody>
                              <a:bodyPr wrap="none"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55307" name="Rectangle 11"/>
                            <a:cNvSpPr>
                              <a:spLocks noChangeArrowheads="1"/>
                            </a:cNvSpPr>
                          </a:nvSpPr>
                          <a:spPr bwMode="gray">
                            <a:xfrm>
                              <a:off x="2048" y="3441"/>
                              <a:ext cx="388" cy="242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rgbClr val="FFFFFF">
                                    <a:gamma/>
                                    <a:shade val="46275"/>
                                    <a:invGamma/>
                                  </a:srgbClr>
                                </a:gs>
                                <a:gs pos="50000">
                                  <a:srgbClr val="FFFFFF"/>
                                </a:gs>
                                <a:gs pos="100000">
                                  <a:srgbClr val="FFFFFF">
                                    <a:gamma/>
                                    <a:shade val="46275"/>
                                    <a:invGamma/>
                                  </a:srgbClr>
                                </a:gs>
                              </a:gsLst>
                              <a:lin ang="5400000" scaled="1"/>
                            </a:gra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  <a:effectLst/>
                          </a:spPr>
                          <a:txSp>
                            <a:txBody>
                              <a:bodyPr wrap="none"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55308" name="Oval 12"/>
                            <a:cNvSpPr>
                              <a:spLocks noChangeArrowheads="1"/>
                            </a:cNvSpPr>
                          </a:nvSpPr>
                          <a:spPr bwMode="gray">
                            <a:xfrm>
                              <a:off x="2400" y="3443"/>
                              <a:ext cx="71" cy="234"/>
                            </a:xfrm>
                            <a:prstGeom prst="ellipse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bg1">
                                    <a:gamma/>
                                    <a:shade val="46275"/>
                                    <a:invGamma/>
                                  </a:schemeClr>
                                </a:gs>
                                <a:gs pos="50000">
                                  <a:schemeClr val="bg1"/>
                                </a:gs>
                                <a:gs pos="100000">
                                  <a:schemeClr val="bg1">
                                    <a:gamma/>
                                    <a:shade val="46275"/>
                                    <a:invGamma/>
                                  </a:schemeClr>
                                </a:gs>
                              </a:gsLst>
                              <a:lin ang="5400000" scaled="1"/>
                            </a:gradFill>
                            <a:ln w="12700">
                              <a:solidFill>
                                <a:schemeClr val="bg1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a:spPr>
                          <a:txSp>
                            <a:txBody>
                              <a:bodyPr wrap="none"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55309" name="Oval 13"/>
                            <a:cNvSpPr>
                              <a:spLocks noChangeArrowheads="1"/>
                            </a:cNvSpPr>
                          </a:nvSpPr>
                          <a:spPr bwMode="gray">
                            <a:xfrm>
                              <a:off x="2438" y="3519"/>
                              <a:ext cx="20" cy="69"/>
                            </a:xfrm>
                            <a:prstGeom prst="ellipse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bg1">
                                    <a:gamma/>
                                    <a:shade val="46275"/>
                                    <a:invGamma/>
                                  </a:schemeClr>
                                </a:gs>
                                <a:gs pos="50000">
                                  <a:schemeClr val="bg1"/>
                                </a:gs>
                                <a:gs pos="100000">
                                  <a:schemeClr val="bg1">
                                    <a:gamma/>
                                    <a:shade val="46275"/>
                                    <a:invGamma/>
                                  </a:schemeClr>
                                </a:gs>
                              </a:gsLst>
                              <a:lin ang="5400000" scaled="1"/>
                            </a:gradFill>
                            <a:ln w="9525">
                              <a:noFill/>
                              <a:round/>
                              <a:headEnd/>
                              <a:tailEnd/>
                            </a:ln>
                            <a:effectLst/>
                          </a:spPr>
                          <a:txSp>
                            <a:txBody>
                              <a:bodyPr wrap="none"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</a:sp>
                      </a:grpSp>
                      <a:sp>
                        <a:nvSpPr>
                          <a:cNvPr id="55310" name="Rectangle 14"/>
                          <a:cNvSpPr>
                            <a:spLocks noChangeArrowheads="1"/>
                          </a:cNvSpPr>
                        </a:nvSpPr>
                        <a:spPr bwMode="gray">
                          <a:xfrm rot="3419336">
                            <a:off x="1776" y="1152"/>
                            <a:ext cx="672" cy="672"/>
                          </a:xfrm>
                          <a:prstGeom prst="rect">
                            <a:avLst/>
                          </a:prstGeom>
                          <a:solidFill>
                            <a:schemeClr val="tx2"/>
                          </a:solidFill>
                          <a:ln w="9525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PerspectiveFront">
                              <a:rot lat="0" lon="1500000" rev="0"/>
                            </a:camera>
                            <a:lightRig rig="legacyFlat4" dir="b"/>
                          </a:scene3d>
                          <a:sp3d extrusionH="887400" prstMaterial="legacyMatte">
                            <a:bevelT w="13500" h="13500" prst="angle"/>
                            <a:bevelB w="13500" h="13500" prst="angle"/>
                            <a:extrusionClr>
                              <a:schemeClr val="tx2"/>
                            </a:extrusionClr>
                          </a:sp3d>
                        </a:spPr>
                        <a:txSp>
                          <a:txBody>
                            <a:bodyPr wrap="none" anchor="ctr">
                              <a:flatTx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grpSp>
                        <a:nvGrpSpPr>
                          <a:cNvPr id="18" name="Group 15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2444" y="1296"/>
                            <a:ext cx="623" cy="96"/>
                            <a:chOff x="2003" y="3439"/>
                            <a:chExt cx="468" cy="244"/>
                          </a:xfrm>
                        </a:grpSpPr>
                        <a:sp>
                          <a:nvSpPr>
                            <a:cNvPr id="55312" name="Oval 16"/>
                            <a:cNvSpPr>
                              <a:spLocks noChangeArrowheads="1"/>
                            </a:cNvSpPr>
                          </a:nvSpPr>
                          <a:spPr bwMode="gray">
                            <a:xfrm>
                              <a:off x="2003" y="3439"/>
                              <a:ext cx="79" cy="242"/>
                            </a:xfrm>
                            <a:prstGeom prst="ellipse">
                              <a:avLst/>
                            </a:prstGeom>
                            <a:gradFill rotWithShape="0">
                              <a:gsLst>
                                <a:gs pos="0">
                                  <a:srgbClr val="FFFFFF">
                                    <a:gamma/>
                                    <a:shade val="46275"/>
                                    <a:invGamma/>
                                  </a:srgbClr>
                                </a:gs>
                                <a:gs pos="50000">
                                  <a:srgbClr val="FFFFFF"/>
                                </a:gs>
                                <a:gs pos="100000">
                                  <a:srgbClr val="FFFFFF">
                                    <a:gamma/>
                                    <a:shade val="46275"/>
                                    <a:invGamma/>
                                  </a:srgbClr>
                                </a:gs>
                              </a:gsLst>
                              <a:lin ang="5400000" scaled="1"/>
                            </a:gradFill>
                            <a:ln w="9525">
                              <a:noFill/>
                              <a:round/>
                              <a:headEnd/>
                              <a:tailEnd/>
                            </a:ln>
                            <a:effectLst/>
                          </a:spPr>
                          <a:txSp>
                            <a:txBody>
                              <a:bodyPr wrap="none"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55313" name="Rectangle 17"/>
                            <a:cNvSpPr>
                              <a:spLocks noChangeArrowheads="1"/>
                            </a:cNvSpPr>
                          </a:nvSpPr>
                          <a:spPr bwMode="gray">
                            <a:xfrm>
                              <a:off x="2048" y="3441"/>
                              <a:ext cx="388" cy="242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rgbClr val="FFFFFF">
                                    <a:gamma/>
                                    <a:shade val="46275"/>
                                    <a:invGamma/>
                                  </a:srgbClr>
                                </a:gs>
                                <a:gs pos="50000">
                                  <a:srgbClr val="FFFFFF"/>
                                </a:gs>
                                <a:gs pos="100000">
                                  <a:srgbClr val="FFFFFF">
                                    <a:gamma/>
                                    <a:shade val="46275"/>
                                    <a:invGamma/>
                                  </a:srgbClr>
                                </a:gs>
                              </a:gsLst>
                              <a:lin ang="5400000" scaled="1"/>
                            </a:gra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  <a:effectLst/>
                          </a:spPr>
                          <a:txSp>
                            <a:txBody>
                              <a:bodyPr wrap="none"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55314" name="Oval 18"/>
                            <a:cNvSpPr>
                              <a:spLocks noChangeArrowheads="1"/>
                            </a:cNvSpPr>
                          </a:nvSpPr>
                          <a:spPr bwMode="gray">
                            <a:xfrm>
                              <a:off x="2400" y="3443"/>
                              <a:ext cx="71" cy="234"/>
                            </a:xfrm>
                            <a:prstGeom prst="ellipse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bg1">
                                    <a:gamma/>
                                    <a:shade val="46275"/>
                                    <a:invGamma/>
                                  </a:schemeClr>
                                </a:gs>
                                <a:gs pos="50000">
                                  <a:schemeClr val="bg1"/>
                                </a:gs>
                                <a:gs pos="100000">
                                  <a:schemeClr val="bg1">
                                    <a:gamma/>
                                    <a:shade val="46275"/>
                                    <a:invGamma/>
                                  </a:schemeClr>
                                </a:gs>
                              </a:gsLst>
                              <a:lin ang="5400000" scaled="1"/>
                            </a:gradFill>
                            <a:ln w="12700">
                              <a:solidFill>
                                <a:schemeClr val="bg1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a:spPr>
                          <a:txSp>
                            <a:txBody>
                              <a:bodyPr wrap="none"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55315" name="Oval 19"/>
                            <a:cNvSpPr>
                              <a:spLocks noChangeArrowheads="1"/>
                            </a:cNvSpPr>
                          </a:nvSpPr>
                          <a:spPr bwMode="gray">
                            <a:xfrm>
                              <a:off x="2438" y="3519"/>
                              <a:ext cx="20" cy="69"/>
                            </a:xfrm>
                            <a:prstGeom prst="ellipse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bg1">
                                    <a:gamma/>
                                    <a:shade val="46275"/>
                                    <a:invGamma/>
                                  </a:schemeClr>
                                </a:gs>
                                <a:gs pos="50000">
                                  <a:schemeClr val="bg1"/>
                                </a:gs>
                                <a:gs pos="100000">
                                  <a:schemeClr val="bg1">
                                    <a:gamma/>
                                    <a:shade val="46275"/>
                                    <a:invGamma/>
                                  </a:schemeClr>
                                </a:gs>
                              </a:gsLst>
                              <a:lin ang="5400000" scaled="1"/>
                            </a:gradFill>
                            <a:ln w="9525">
                              <a:noFill/>
                              <a:round/>
                              <a:headEnd/>
                              <a:tailEnd/>
                            </a:ln>
                            <a:effectLst/>
                          </a:spPr>
                          <a:txSp>
                            <a:txBody>
                              <a:bodyPr wrap="none"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</a:sp>
                      </a:grpSp>
                      <a:sp>
                        <a:nvSpPr>
                          <a:cNvPr id="55316" name="Rectangle 20"/>
                          <a:cNvSpPr>
                            <a:spLocks noChangeArrowheads="1"/>
                          </a:cNvSpPr>
                        </a:nvSpPr>
                        <a:spPr bwMode="gray">
                          <a:xfrm rot="3419336">
                            <a:off x="2880" y="1152"/>
                            <a:ext cx="672" cy="672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chemeClr val="hlink"/>
                              </a:gs>
                              <a:gs pos="100000">
                                <a:schemeClr val="hlink">
                                  <a:gamma/>
                                  <a:shade val="46275"/>
                                  <a:invGamma/>
                                </a:schemeClr>
                              </a:gs>
                            </a:gsLst>
                            <a:lin ang="5400000" scaled="1"/>
                          </a:gradFill>
                          <a:ln w="9525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PerspectiveFront">
                              <a:rot lat="0" lon="1500000" rev="0"/>
                            </a:camera>
                            <a:lightRig rig="legacyFlat4" dir="b"/>
                          </a:scene3d>
                          <a:sp3d extrusionH="887400" prstMaterial="legacyMatte">
                            <a:bevelT w="13500" h="13500" prst="angle"/>
                            <a:bevelB w="13500" h="13500" prst="angle"/>
                            <a:extrusionClr>
                              <a:schemeClr val="hlink"/>
                            </a:extrusionClr>
                          </a:sp3d>
                        </a:spPr>
                        <a:txSp>
                          <a:txBody>
                            <a:bodyPr wrap="none" anchor="ctr">
                              <a:flatTx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grpSp>
                        <a:nvGrpSpPr>
                          <a:cNvPr id="20" name="Group 21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3605" y="1296"/>
                            <a:ext cx="817" cy="96"/>
                            <a:chOff x="2003" y="3439"/>
                            <a:chExt cx="468" cy="244"/>
                          </a:xfrm>
                        </a:grpSpPr>
                        <a:sp>
                          <a:nvSpPr>
                            <a:cNvPr id="55318" name="Oval 22"/>
                            <a:cNvSpPr>
                              <a:spLocks noChangeArrowheads="1"/>
                            </a:cNvSpPr>
                          </a:nvSpPr>
                          <a:spPr bwMode="gray">
                            <a:xfrm>
                              <a:off x="2003" y="3439"/>
                              <a:ext cx="79" cy="242"/>
                            </a:xfrm>
                            <a:prstGeom prst="ellipse">
                              <a:avLst/>
                            </a:prstGeom>
                            <a:gradFill rotWithShape="0">
                              <a:gsLst>
                                <a:gs pos="0">
                                  <a:srgbClr val="FFFFFF">
                                    <a:gamma/>
                                    <a:shade val="46275"/>
                                    <a:invGamma/>
                                  </a:srgbClr>
                                </a:gs>
                                <a:gs pos="50000">
                                  <a:srgbClr val="FFFFFF"/>
                                </a:gs>
                                <a:gs pos="100000">
                                  <a:srgbClr val="FFFFFF">
                                    <a:gamma/>
                                    <a:shade val="46275"/>
                                    <a:invGamma/>
                                  </a:srgbClr>
                                </a:gs>
                              </a:gsLst>
                              <a:lin ang="5400000" scaled="1"/>
                            </a:gradFill>
                            <a:ln w="9525">
                              <a:noFill/>
                              <a:round/>
                              <a:headEnd/>
                              <a:tailEnd/>
                            </a:ln>
                            <a:effectLst/>
                          </a:spPr>
                          <a:txSp>
                            <a:txBody>
                              <a:bodyPr wrap="none"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55319" name="Rectangle 23"/>
                            <a:cNvSpPr>
                              <a:spLocks noChangeArrowheads="1"/>
                            </a:cNvSpPr>
                          </a:nvSpPr>
                          <a:spPr bwMode="gray">
                            <a:xfrm>
                              <a:off x="2048" y="3441"/>
                              <a:ext cx="388" cy="242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rgbClr val="FFFFFF">
                                    <a:gamma/>
                                    <a:shade val="46275"/>
                                    <a:invGamma/>
                                  </a:srgbClr>
                                </a:gs>
                                <a:gs pos="50000">
                                  <a:srgbClr val="FFFFFF"/>
                                </a:gs>
                                <a:gs pos="100000">
                                  <a:srgbClr val="FFFFFF">
                                    <a:gamma/>
                                    <a:shade val="46275"/>
                                    <a:invGamma/>
                                  </a:srgbClr>
                                </a:gs>
                              </a:gsLst>
                              <a:lin ang="5400000" scaled="1"/>
                            </a:gra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  <a:effectLst/>
                          </a:spPr>
                          <a:txSp>
                            <a:txBody>
                              <a:bodyPr wrap="none"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55320" name="Oval 24"/>
                            <a:cNvSpPr>
                              <a:spLocks noChangeArrowheads="1"/>
                            </a:cNvSpPr>
                          </a:nvSpPr>
                          <a:spPr bwMode="gray">
                            <a:xfrm>
                              <a:off x="2400" y="3443"/>
                              <a:ext cx="71" cy="234"/>
                            </a:xfrm>
                            <a:prstGeom prst="ellipse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bg1">
                                    <a:gamma/>
                                    <a:shade val="46275"/>
                                    <a:invGamma/>
                                  </a:schemeClr>
                                </a:gs>
                                <a:gs pos="50000">
                                  <a:schemeClr val="bg1"/>
                                </a:gs>
                                <a:gs pos="100000">
                                  <a:schemeClr val="bg1">
                                    <a:gamma/>
                                    <a:shade val="46275"/>
                                    <a:invGamma/>
                                  </a:schemeClr>
                                </a:gs>
                              </a:gsLst>
                              <a:lin ang="5400000" scaled="1"/>
                            </a:gradFill>
                            <a:ln w="12700">
                              <a:solidFill>
                                <a:schemeClr val="bg1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a:spPr>
                          <a:txSp>
                            <a:txBody>
                              <a:bodyPr wrap="none"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55321" name="Oval 25"/>
                            <a:cNvSpPr>
                              <a:spLocks noChangeArrowheads="1"/>
                            </a:cNvSpPr>
                          </a:nvSpPr>
                          <a:spPr bwMode="gray">
                            <a:xfrm>
                              <a:off x="2438" y="3519"/>
                              <a:ext cx="20" cy="69"/>
                            </a:xfrm>
                            <a:prstGeom prst="ellipse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bg1">
                                    <a:gamma/>
                                    <a:shade val="46275"/>
                                    <a:invGamma/>
                                  </a:schemeClr>
                                </a:gs>
                                <a:gs pos="50000">
                                  <a:schemeClr val="bg1"/>
                                </a:gs>
                                <a:gs pos="100000">
                                  <a:schemeClr val="bg1">
                                    <a:gamma/>
                                    <a:shade val="46275"/>
                                    <a:invGamma/>
                                  </a:schemeClr>
                                </a:gs>
                              </a:gsLst>
                              <a:lin ang="5400000" scaled="1"/>
                            </a:gradFill>
                            <a:ln w="9525">
                              <a:noFill/>
                              <a:round/>
                              <a:headEnd/>
                              <a:tailEnd/>
                            </a:ln>
                            <a:effectLst/>
                          </a:spPr>
                          <a:txSp>
                            <a:txBody>
                              <a:bodyPr wrap="none"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</a:sp>
                      </a:grpSp>
                      <a:sp>
                        <a:nvSpPr>
                          <a:cNvPr id="55322" name="Rectangle 26"/>
                          <a:cNvSpPr>
                            <a:spLocks noChangeArrowheads="1"/>
                          </a:cNvSpPr>
                        </a:nvSpPr>
                        <a:spPr bwMode="gray">
                          <a:xfrm rot="3419336">
                            <a:off x="4032" y="1152"/>
                            <a:ext cx="672" cy="672"/>
                          </a:xfrm>
                          <a:prstGeom prst="rect">
                            <a:avLst/>
                          </a:prstGeom>
                          <a:solidFill>
                            <a:schemeClr val="tx2"/>
                          </a:solidFill>
                          <a:ln w="9525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PerspectiveFront">
                              <a:rot lat="0" lon="1500000" rev="0"/>
                            </a:camera>
                            <a:lightRig rig="legacyFlat4" dir="b"/>
                          </a:scene3d>
                          <a:sp3d extrusionH="887400" prstMaterial="legacyMatte">
                            <a:bevelT w="13500" h="13500" prst="angle"/>
                            <a:bevelB w="13500" h="13500" prst="angle"/>
                            <a:extrusionClr>
                              <a:schemeClr val="tx2"/>
                            </a:extrusionClr>
                          </a:sp3d>
                        </a:spPr>
                        <a:txSp>
                          <a:txBody>
                            <a:bodyPr wrap="none" anchor="ctr">
                              <a:flatTx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</a:grpSp>
                    <a:sp>
                      <a:nvSpPr>
                        <a:cNvPr id="55323" name="Rectangle 27"/>
                        <a:cNvSpPr>
                          <a:spLocks noChangeArrowheads="1"/>
                        </a:cNvSpPr>
                      </a:nvSpPr>
                      <a:spPr bwMode="gray">
                        <a:xfrm>
                          <a:off x="1571604" y="2285992"/>
                          <a:ext cx="470000" cy="70788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sz="4000" dirty="0">
                                <a:solidFill>
                                  <a:schemeClr val="bg1"/>
                                </a:solidFill>
                              </a:rPr>
                              <a:t>1</a:t>
                            </a:r>
                            <a:endParaRPr lang="en-US" sz="4000" dirty="0">
                              <a:solidFill>
                                <a:schemeClr val="bg1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55324" name="Rectangle 28"/>
                        <a:cNvSpPr>
                          <a:spLocks noChangeArrowheads="1"/>
                        </a:cNvSpPr>
                      </a:nvSpPr>
                      <a:spPr bwMode="gray">
                        <a:xfrm>
                          <a:off x="3286116" y="2285992"/>
                          <a:ext cx="470000" cy="70788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sz="4000" dirty="0">
                                <a:solidFill>
                                  <a:schemeClr val="bg1"/>
                                </a:solidFill>
                              </a:rPr>
                              <a:t>2</a:t>
                            </a:r>
                            <a:endParaRPr lang="en-US" sz="4000" dirty="0">
                              <a:solidFill>
                                <a:schemeClr val="bg1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55325" name="Rectangle 29"/>
                        <a:cNvSpPr>
                          <a:spLocks noChangeArrowheads="1"/>
                        </a:cNvSpPr>
                      </a:nvSpPr>
                      <a:spPr bwMode="gray">
                        <a:xfrm>
                          <a:off x="4929190" y="2285992"/>
                          <a:ext cx="470000" cy="70788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sz="4000" dirty="0">
                                <a:solidFill>
                                  <a:schemeClr val="bg1"/>
                                </a:solidFill>
                              </a:rPr>
                              <a:t>3</a:t>
                            </a:r>
                            <a:endParaRPr lang="en-US" sz="4000" dirty="0">
                              <a:solidFill>
                                <a:schemeClr val="bg1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55326" name="Rectangle 30"/>
                        <a:cNvSpPr>
                          <a:spLocks noChangeArrowheads="1"/>
                        </a:cNvSpPr>
                      </a:nvSpPr>
                      <a:spPr bwMode="gray">
                        <a:xfrm>
                          <a:off x="6643702" y="2285992"/>
                          <a:ext cx="470000" cy="70788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sz="4000" dirty="0">
                                <a:solidFill>
                                  <a:schemeClr val="bg1"/>
                                </a:solidFill>
                              </a:rPr>
                              <a:t>4</a:t>
                            </a:r>
                            <a:endParaRPr lang="en-US" sz="4000" dirty="0">
                              <a:solidFill>
                                <a:schemeClr val="bg1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55328" name="Rectangle 3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857488" y="3571876"/>
                          <a:ext cx="1585913" cy="224676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square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sz="1400" dirty="0"/>
                              <a:t>признание педагогами школы своей солидарной ответственности за неблагополучие состояния здоровья школьников</a:t>
                            </a:r>
                            <a:endParaRPr lang="en-US" sz="14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55329" name="Rectangle 3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714876" y="3571876"/>
                          <a:ext cx="1428760" cy="181588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square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sz="1400" dirty="0"/>
                              <a:t>овладение необходимыми </a:t>
                            </a:r>
                            <a:r>
                              <a:rPr lang="ru-RU" sz="1400" dirty="0" err="1"/>
                              <a:t>здоровьесберегающими</a:t>
                            </a:r>
                            <a:r>
                              <a:rPr lang="ru-RU" sz="1400" dirty="0"/>
                              <a:t> технологиями (обретение компетенций)</a:t>
                            </a:r>
                            <a:endParaRPr lang="en-US" sz="1400" dirty="0"/>
                          </a:p>
                        </a:txBody>
                        <a:useSpRect/>
                      </a:txSp>
                    </a:sp>
                  </a:grpSp>
                  <a:sp>
                    <a:nvSpPr>
                      <a:cNvPr id="37" name="Прямоугольник 36"/>
                      <a:cNvSpPr/>
                    </a:nvSpPr>
                    <a:spPr>
                      <a:xfrm>
                        <a:off x="6357950" y="3643314"/>
                        <a:ext cx="1571636" cy="2462213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 sz="1400" dirty="0"/>
                            <a:t>реализация полученной подготовки на практике, в тесном взаимодействии друг с другом, с медиками, с самими учащимися и их родителями</a:t>
                          </a: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0570AC" w:rsidRPr="00F17B79" w:rsidRDefault="000570AC" w:rsidP="000570AC">
      <w:pPr>
        <w:spacing w:line="240" w:lineRule="auto"/>
        <w:rPr>
          <w:rFonts w:ascii="Times New Roman" w:hAnsi="Times New Roman"/>
          <w:b/>
          <w:i/>
          <w:color w:val="333399"/>
          <w:sz w:val="36"/>
          <w:szCs w:val="36"/>
        </w:rPr>
      </w:pPr>
      <w:r w:rsidRPr="00F17B79">
        <w:rPr>
          <w:rFonts w:ascii="Times New Roman" w:hAnsi="Times New Roman"/>
          <w:b/>
          <w:i/>
          <w:color w:val="333399"/>
          <w:sz w:val="36"/>
          <w:szCs w:val="36"/>
        </w:rPr>
        <w:lastRenderedPageBreak/>
        <w:t>Цель программы:</w:t>
      </w:r>
    </w:p>
    <w:p w:rsidR="000570AC" w:rsidRPr="00F84D49" w:rsidRDefault="000570AC" w:rsidP="000570AC">
      <w:pPr>
        <w:spacing w:line="240" w:lineRule="auto"/>
        <w:rPr>
          <w:rFonts w:ascii="Times New Roman" w:hAnsi="Times New Roman"/>
          <w:b/>
          <w:bCs/>
          <w:i/>
          <w:color w:val="002060"/>
          <w:sz w:val="28"/>
          <w:szCs w:val="28"/>
        </w:rPr>
      </w:pPr>
      <w:r w:rsidRPr="00F84D49">
        <w:rPr>
          <w:rFonts w:ascii="Times New Roman" w:hAnsi="Times New Roman"/>
          <w:sz w:val="28"/>
          <w:szCs w:val="28"/>
        </w:rPr>
        <w:t xml:space="preserve"> сформировать базовую систему знаний, ценностных ориентаций и норм поведения обучающихся в отношении здорового и безопасного образа жизни на основе взаимодействия семьи и школы.</w:t>
      </w:r>
    </w:p>
    <w:p w:rsidR="000570AC" w:rsidRPr="00342351" w:rsidRDefault="000570AC" w:rsidP="000570AC">
      <w:pPr>
        <w:spacing w:line="360" w:lineRule="auto"/>
        <w:rPr>
          <w:rFonts w:ascii="Times New Roman" w:hAnsi="Times New Roman"/>
          <w:b/>
          <w:bCs/>
          <w:i/>
          <w:color w:val="333399"/>
          <w:sz w:val="36"/>
          <w:szCs w:val="36"/>
        </w:rPr>
      </w:pPr>
      <w:r w:rsidRPr="00342351">
        <w:rPr>
          <w:rFonts w:ascii="Times New Roman" w:hAnsi="Times New Roman"/>
          <w:b/>
          <w:bCs/>
          <w:i/>
          <w:color w:val="333399"/>
          <w:sz w:val="36"/>
          <w:szCs w:val="36"/>
        </w:rPr>
        <w:t>Задачи:</w:t>
      </w:r>
    </w:p>
    <w:p w:rsidR="000570AC" w:rsidRDefault="000570AC" w:rsidP="00373337">
      <w:pPr>
        <w:pStyle w:val="a3"/>
        <w:numPr>
          <w:ilvl w:val="0"/>
          <w:numId w:val="17"/>
        </w:numPr>
        <w:rPr>
          <w:sz w:val="28"/>
          <w:szCs w:val="28"/>
        </w:rPr>
      </w:pPr>
      <w:r w:rsidRPr="008E1A34">
        <w:rPr>
          <w:sz w:val="28"/>
          <w:szCs w:val="28"/>
        </w:rPr>
        <w:t>пробуждение в детях желания заботиться о своем здоровье (формирование заинтересованного отношения к собственному здоровью);</w:t>
      </w:r>
      <w:r>
        <w:rPr>
          <w:sz w:val="28"/>
          <w:szCs w:val="28"/>
        </w:rPr>
        <w:t xml:space="preserve"> </w:t>
      </w:r>
    </w:p>
    <w:p w:rsidR="000570AC" w:rsidRDefault="000570AC" w:rsidP="00373337">
      <w:pPr>
        <w:pStyle w:val="a3"/>
        <w:ind w:left="540" w:hanging="36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8E1A34">
        <w:rPr>
          <w:sz w:val="28"/>
          <w:szCs w:val="28"/>
        </w:rPr>
        <w:t xml:space="preserve">формирование установки на использование </w:t>
      </w:r>
      <w:r w:rsidR="000726B2">
        <w:rPr>
          <w:sz w:val="28"/>
          <w:szCs w:val="28"/>
        </w:rPr>
        <w:t>правильного (</w:t>
      </w:r>
      <w:r w:rsidRPr="008E1A34">
        <w:rPr>
          <w:sz w:val="28"/>
          <w:szCs w:val="28"/>
        </w:rPr>
        <w:t>здорового</w:t>
      </w:r>
      <w:r w:rsidR="000726B2">
        <w:rPr>
          <w:sz w:val="28"/>
          <w:szCs w:val="28"/>
        </w:rPr>
        <w:t>)</w:t>
      </w:r>
      <w:r w:rsidRPr="008E1A34">
        <w:rPr>
          <w:sz w:val="28"/>
          <w:szCs w:val="28"/>
        </w:rPr>
        <w:t xml:space="preserve"> питания</w:t>
      </w:r>
      <w:r w:rsidR="00AF1D66">
        <w:rPr>
          <w:sz w:val="28"/>
          <w:szCs w:val="28"/>
        </w:rPr>
        <w:t>, рациональной    организации режима дня</w:t>
      </w:r>
      <w:r w:rsidRPr="008E1A34">
        <w:rPr>
          <w:sz w:val="28"/>
          <w:szCs w:val="28"/>
        </w:rPr>
        <w:t>;</w:t>
      </w:r>
    </w:p>
    <w:p w:rsidR="000570AC" w:rsidRPr="008E1A34" w:rsidRDefault="000570AC" w:rsidP="00373337">
      <w:pPr>
        <w:pStyle w:val="a3"/>
        <w:ind w:left="540" w:hanging="18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D10736">
        <w:rPr>
          <w:sz w:val="28"/>
          <w:szCs w:val="28"/>
        </w:rPr>
        <w:t>формирование потребности ребенка безбоязненно обращаться к врачу по любым вопросам, связанным с особенностями роста и развития, состояния здоровья</w:t>
      </w:r>
      <w:r>
        <w:rPr>
          <w:sz w:val="28"/>
          <w:szCs w:val="28"/>
        </w:rPr>
        <w:t xml:space="preserve">; </w:t>
      </w:r>
    </w:p>
    <w:p w:rsidR="000570AC" w:rsidRPr="008E1A34" w:rsidRDefault="000570AC" w:rsidP="00373337">
      <w:pPr>
        <w:pStyle w:val="a3"/>
        <w:numPr>
          <w:ilvl w:val="0"/>
          <w:numId w:val="17"/>
        </w:numPr>
        <w:rPr>
          <w:sz w:val="28"/>
          <w:szCs w:val="28"/>
        </w:rPr>
      </w:pPr>
      <w:r w:rsidRPr="008E1A34">
        <w:rPr>
          <w:sz w:val="28"/>
          <w:szCs w:val="28"/>
        </w:rPr>
        <w:t>использование оптимальных двигательных режимов для детей с учетом их возрастных, психологических и иных особенностей, развитие потребности в занятиях физической культурой и спортом;</w:t>
      </w:r>
    </w:p>
    <w:p w:rsidR="000570AC" w:rsidRPr="008E1A34" w:rsidRDefault="000570AC" w:rsidP="00373337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A34">
        <w:rPr>
          <w:rFonts w:ascii="Times New Roman" w:hAnsi="Times New Roman"/>
          <w:sz w:val="28"/>
          <w:szCs w:val="28"/>
          <w:lang w:eastAsia="ru-RU"/>
        </w:rPr>
        <w:t>научить обучающихся делать осознанный выбор поступков, поведения, позволяющих сохранять и укреплять здоровье;</w:t>
      </w:r>
    </w:p>
    <w:p w:rsidR="000570AC" w:rsidRPr="008E1A34" w:rsidRDefault="000570AC" w:rsidP="00373337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A34">
        <w:rPr>
          <w:rFonts w:ascii="Times New Roman" w:hAnsi="Times New Roman"/>
          <w:sz w:val="28"/>
          <w:szCs w:val="28"/>
          <w:lang w:eastAsia="ru-RU"/>
        </w:rPr>
        <w:t>дать представление с учётом принципа информационной безопасности о негативных факторах риска здоровью детей (сниженная двигательная активность, инфекционные заболевания, переутомления и т. п.), о существовании и причинах возникновения зависимостей от табака, алкоголя, наркотиков и других психоактивных веществ, их пагубном влиянии на здоровье;</w:t>
      </w:r>
    </w:p>
    <w:p w:rsidR="000570AC" w:rsidRPr="008E1A34" w:rsidRDefault="000570AC" w:rsidP="00373337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A34">
        <w:rPr>
          <w:rFonts w:ascii="Times New Roman" w:hAnsi="Times New Roman"/>
          <w:sz w:val="28"/>
          <w:szCs w:val="28"/>
          <w:lang w:eastAsia="ru-RU"/>
        </w:rPr>
        <w:t>дать представление о влиянии позитивных и негативных эмоций на здоровье, в том числе получаемых от общения с компьютером, просмотра телепередач, участия в азартных играх;</w:t>
      </w:r>
    </w:p>
    <w:p w:rsidR="000726B2" w:rsidRPr="008E1A34" w:rsidRDefault="000570AC" w:rsidP="00373337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A34">
        <w:rPr>
          <w:rFonts w:ascii="Times New Roman" w:hAnsi="Times New Roman"/>
          <w:sz w:val="28"/>
          <w:szCs w:val="28"/>
          <w:lang w:eastAsia="ru-RU"/>
        </w:rPr>
        <w:t>обучить элементарным навыкам эмоциональной разгрузки (релаксации);</w:t>
      </w:r>
    </w:p>
    <w:p w:rsidR="000570AC" w:rsidRPr="000217BC" w:rsidRDefault="000570AC" w:rsidP="00373337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17BC">
        <w:rPr>
          <w:rFonts w:ascii="Times New Roman" w:hAnsi="Times New Roman"/>
          <w:sz w:val="28"/>
          <w:szCs w:val="28"/>
          <w:lang w:eastAsia="ru-RU"/>
        </w:rPr>
        <w:t>сформировать навыки позитивного коммуникативного общения;</w:t>
      </w:r>
    </w:p>
    <w:p w:rsidR="000570AC" w:rsidRDefault="00373337" w:rsidP="00373337">
      <w:pPr>
        <w:spacing w:line="240" w:lineRule="auto"/>
        <w:ind w:left="540" w:hanging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0570AC" w:rsidRPr="000217BC">
        <w:rPr>
          <w:rFonts w:ascii="Times New Roman" w:hAnsi="Times New Roman"/>
          <w:sz w:val="28"/>
          <w:szCs w:val="28"/>
        </w:rPr>
        <w:t xml:space="preserve">сформировать представление об основных компонентах культуры здоровья и    здорового образа жизни;    </w:t>
      </w:r>
    </w:p>
    <w:p w:rsidR="000570AC" w:rsidRPr="000217BC" w:rsidRDefault="000570AC" w:rsidP="00373337">
      <w:pPr>
        <w:spacing w:line="240" w:lineRule="auto"/>
        <w:ind w:left="540" w:hanging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0217BC">
        <w:rPr>
          <w:rFonts w:ascii="Times New Roman" w:hAnsi="Times New Roman"/>
          <w:sz w:val="28"/>
          <w:szCs w:val="28"/>
        </w:rPr>
        <w:t xml:space="preserve"> сформировать устойчивую потребность ребенка в занятиях физической культурой и спортом, в том числе через повышение ценности активного семейного отдыха и детско-взрослые спортивно-оздоровительные мероприятия;</w:t>
      </w:r>
    </w:p>
    <w:p w:rsidR="008241F7" w:rsidRPr="00055021" w:rsidRDefault="000570AC" w:rsidP="007E4A01">
      <w:pPr>
        <w:pStyle w:val="a3"/>
        <w:numPr>
          <w:ilvl w:val="0"/>
          <w:numId w:val="17"/>
        </w:numPr>
        <w:rPr>
          <w:b/>
          <w:i/>
          <w:color w:val="333399"/>
          <w:sz w:val="32"/>
          <w:szCs w:val="32"/>
          <w:u w:val="single"/>
        </w:rPr>
      </w:pPr>
      <w:r w:rsidRPr="008E1A34">
        <w:rPr>
          <w:sz w:val="28"/>
          <w:szCs w:val="28"/>
        </w:rPr>
        <w:t>обеспечить психологическую готовность обучающихся к адаптации и самореа</w:t>
      </w:r>
      <w:r>
        <w:rPr>
          <w:sz w:val="28"/>
          <w:szCs w:val="28"/>
        </w:rPr>
        <w:t>лизации в окружающем их социуме.</w:t>
      </w:r>
    </w:p>
    <w:p w:rsidR="00CA5D84" w:rsidRDefault="0088722A" w:rsidP="007E4A01">
      <w:pPr>
        <w:pStyle w:val="a3"/>
      </w:pPr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-1905</wp:posOffset>
            </wp:positionV>
            <wp:extent cx="2171700" cy="2133600"/>
            <wp:effectExtent l="19050" t="0" r="0" b="0"/>
            <wp:wrapSquare wrapText="right"/>
            <wp:docPr id="38" name="Рисунок 38" descr="S1051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S105144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1828800" cy="2076450"/>
            <wp:effectExtent l="19050" t="0" r="0" b="0"/>
            <wp:docPr id="13" name="Рисунок 13" descr="S1051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105128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5021">
        <w:t xml:space="preserve">  </w:t>
      </w:r>
      <w:r>
        <w:rPr>
          <w:i/>
          <w:noProof/>
          <w:sz w:val="28"/>
          <w:szCs w:val="28"/>
          <w:u w:val="single"/>
        </w:rPr>
        <w:drawing>
          <wp:inline distT="0" distB="0" distL="0" distR="0">
            <wp:extent cx="2095500" cy="2105025"/>
            <wp:effectExtent l="19050" t="0" r="0" b="0"/>
            <wp:docPr id="14" name="Рисунок 14" descr="Рисунок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Рисунок2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5021">
        <w:rPr>
          <w:sz w:val="28"/>
          <w:szCs w:val="28"/>
        </w:rPr>
        <w:br w:type="textWrapping" w:clear="all"/>
      </w:r>
      <w:r w:rsidR="008241F7">
        <w:t xml:space="preserve">                             </w:t>
      </w:r>
    </w:p>
    <w:p w:rsidR="000570AC" w:rsidRPr="00656BB8" w:rsidRDefault="000A2FE5" w:rsidP="00656BB8">
      <w:pPr>
        <w:pStyle w:val="a3"/>
        <w:rPr>
          <w:color w:val="333399"/>
          <w:sz w:val="32"/>
          <w:szCs w:val="32"/>
        </w:rPr>
      </w:pPr>
      <w:r w:rsidRPr="00656BB8">
        <w:rPr>
          <w:b/>
          <w:i/>
          <w:color w:val="333399"/>
          <w:sz w:val="32"/>
          <w:szCs w:val="32"/>
        </w:rPr>
        <w:t xml:space="preserve">  </w:t>
      </w:r>
      <w:r w:rsidR="00485CEF" w:rsidRPr="00656BB8">
        <w:rPr>
          <w:b/>
          <w:i/>
          <w:color w:val="333399"/>
          <w:sz w:val="32"/>
          <w:szCs w:val="32"/>
        </w:rPr>
        <w:t xml:space="preserve">      </w:t>
      </w:r>
      <w:r w:rsidR="000570AC" w:rsidRPr="00656BB8">
        <w:rPr>
          <w:b/>
          <w:i/>
          <w:color w:val="333399"/>
          <w:sz w:val="32"/>
          <w:szCs w:val="32"/>
        </w:rPr>
        <w:t xml:space="preserve">Этапы реализации </w:t>
      </w:r>
      <w:r w:rsidR="00AF1D66" w:rsidRPr="00656BB8">
        <w:rPr>
          <w:b/>
          <w:i/>
          <w:color w:val="333399"/>
          <w:sz w:val="32"/>
          <w:szCs w:val="32"/>
        </w:rPr>
        <w:t xml:space="preserve">программы </w:t>
      </w:r>
      <w:r w:rsidR="000570AC" w:rsidRPr="00656BB8">
        <w:rPr>
          <w:b/>
          <w:i/>
          <w:color w:val="333399"/>
          <w:sz w:val="32"/>
          <w:szCs w:val="32"/>
        </w:rPr>
        <w:t>(2011-</w:t>
      </w:r>
      <w:smartTag w:uri="urn:schemas-microsoft-com:office:smarttags" w:element="metricconverter">
        <w:smartTagPr>
          <w:attr w:name="ProductID" w:val="2013 г"/>
        </w:smartTagPr>
        <w:r w:rsidR="000570AC" w:rsidRPr="00656BB8">
          <w:rPr>
            <w:b/>
            <w:i/>
            <w:color w:val="333399"/>
            <w:sz w:val="32"/>
            <w:szCs w:val="32"/>
          </w:rPr>
          <w:t>2013 г</w:t>
        </w:r>
      </w:smartTag>
      <w:r w:rsidR="000570AC" w:rsidRPr="00656BB8">
        <w:rPr>
          <w:b/>
          <w:i/>
          <w:color w:val="333399"/>
          <w:sz w:val="32"/>
          <w:szCs w:val="32"/>
        </w:rPr>
        <w:t>.г.)</w:t>
      </w:r>
    </w:p>
    <w:p w:rsidR="000570AC" w:rsidRPr="00270DD7" w:rsidRDefault="000570AC" w:rsidP="000570AC">
      <w:pPr>
        <w:rPr>
          <w:rFonts w:ascii="Times New Roman" w:hAnsi="Times New Roman"/>
          <w:sz w:val="28"/>
          <w:szCs w:val="28"/>
        </w:rPr>
      </w:pPr>
      <w:r w:rsidRPr="00721D2D">
        <w:rPr>
          <w:rStyle w:val="a4"/>
          <w:rFonts w:ascii="Times New Roman" w:hAnsi="Times New Roman"/>
          <w:sz w:val="28"/>
          <w:szCs w:val="28"/>
        </w:rPr>
        <w:t>Первый этап</w:t>
      </w:r>
      <w:r w:rsidRPr="00721D2D">
        <w:rPr>
          <w:rFonts w:ascii="Times New Roman" w:hAnsi="Times New Roman"/>
          <w:sz w:val="28"/>
          <w:szCs w:val="28"/>
        </w:rPr>
        <w:t xml:space="preserve"> </w:t>
      </w:r>
      <w:r w:rsidR="00AF1D66">
        <w:rPr>
          <w:rFonts w:ascii="Times New Roman" w:hAnsi="Times New Roman"/>
          <w:sz w:val="28"/>
          <w:szCs w:val="28"/>
        </w:rPr>
        <w:t xml:space="preserve"> </w:t>
      </w:r>
      <w:r w:rsidRPr="00721D2D">
        <w:rPr>
          <w:rFonts w:ascii="Times New Roman" w:hAnsi="Times New Roman"/>
          <w:sz w:val="28"/>
          <w:szCs w:val="28"/>
        </w:rPr>
        <w:t xml:space="preserve">— </w:t>
      </w:r>
      <w:r w:rsidRPr="00270DD7">
        <w:rPr>
          <w:rFonts w:ascii="Times New Roman" w:hAnsi="Times New Roman"/>
          <w:sz w:val="28"/>
          <w:szCs w:val="28"/>
        </w:rPr>
        <w:t>анализ состояния и планирование ра</w:t>
      </w:r>
      <w:r w:rsidR="00AF1D66" w:rsidRPr="00270DD7">
        <w:rPr>
          <w:rFonts w:ascii="Times New Roman" w:hAnsi="Times New Roman"/>
          <w:sz w:val="28"/>
          <w:szCs w:val="28"/>
        </w:rPr>
        <w:t>боты школы</w:t>
      </w:r>
      <w:r w:rsidRPr="00270DD7">
        <w:rPr>
          <w:rFonts w:ascii="Times New Roman" w:hAnsi="Times New Roman"/>
          <w:sz w:val="28"/>
          <w:szCs w:val="28"/>
        </w:rPr>
        <w:t xml:space="preserve"> по данному направлению, в том числе по: </w:t>
      </w:r>
    </w:p>
    <w:p w:rsidR="000570AC" w:rsidRPr="00270DD7" w:rsidRDefault="000570AC" w:rsidP="000570AC">
      <w:pPr>
        <w:rPr>
          <w:rFonts w:ascii="Times New Roman" w:hAnsi="Times New Roman"/>
          <w:sz w:val="24"/>
          <w:szCs w:val="24"/>
        </w:rPr>
      </w:pPr>
      <w:r w:rsidRPr="00270DD7">
        <w:rPr>
          <w:rFonts w:ascii="Times New Roman" w:hAnsi="Times New Roman"/>
          <w:sz w:val="24"/>
          <w:szCs w:val="24"/>
        </w:rPr>
        <w:t xml:space="preserve">• организации режима дня детей, их нагрузкам, питанию, физкультурно- оздоровительной работе, сформированности элементарных навыков гигиены, рационального питания и профилактике вредных привычек; </w:t>
      </w:r>
    </w:p>
    <w:p w:rsidR="000570AC" w:rsidRPr="00270DD7" w:rsidRDefault="000570AC" w:rsidP="000570AC">
      <w:pPr>
        <w:rPr>
          <w:rFonts w:ascii="Times New Roman" w:hAnsi="Times New Roman"/>
          <w:sz w:val="24"/>
          <w:szCs w:val="24"/>
        </w:rPr>
      </w:pPr>
      <w:r w:rsidRPr="00270DD7">
        <w:rPr>
          <w:rFonts w:ascii="Times New Roman" w:hAnsi="Times New Roman"/>
          <w:sz w:val="24"/>
          <w:szCs w:val="24"/>
        </w:rPr>
        <w:t xml:space="preserve">• организации просветительской работы образовательного учреждения с учащимися и родителями (законными представителями); </w:t>
      </w:r>
    </w:p>
    <w:p w:rsidR="000570AC" w:rsidRPr="00270DD7" w:rsidRDefault="000570AC" w:rsidP="000570AC">
      <w:pPr>
        <w:rPr>
          <w:rFonts w:ascii="Times New Roman" w:hAnsi="Times New Roman"/>
          <w:sz w:val="24"/>
          <w:szCs w:val="24"/>
        </w:rPr>
      </w:pPr>
      <w:r w:rsidRPr="00270DD7">
        <w:rPr>
          <w:rFonts w:ascii="Times New Roman" w:hAnsi="Times New Roman"/>
          <w:sz w:val="24"/>
          <w:szCs w:val="24"/>
        </w:rPr>
        <w:t xml:space="preserve">• выделению приоритетов в работе образовательного учреждения с учётом результатов проведённого анализа, а так же возрастных особенностей обучающихся на ступени начального общего образования. </w:t>
      </w:r>
    </w:p>
    <w:p w:rsidR="000570AC" w:rsidRPr="00721D2D" w:rsidRDefault="000570AC" w:rsidP="000570AC">
      <w:pPr>
        <w:rPr>
          <w:rFonts w:ascii="Times New Roman" w:hAnsi="Times New Roman"/>
          <w:sz w:val="28"/>
          <w:szCs w:val="28"/>
        </w:rPr>
      </w:pPr>
      <w:r w:rsidRPr="00721D2D">
        <w:rPr>
          <w:rStyle w:val="a4"/>
          <w:rFonts w:ascii="Times New Roman" w:hAnsi="Times New Roman"/>
          <w:sz w:val="28"/>
          <w:szCs w:val="28"/>
        </w:rPr>
        <w:t>Второй этап</w:t>
      </w:r>
      <w:r w:rsidRPr="00721D2D">
        <w:rPr>
          <w:rFonts w:ascii="Times New Roman" w:hAnsi="Times New Roman"/>
          <w:sz w:val="28"/>
          <w:szCs w:val="28"/>
        </w:rPr>
        <w:t xml:space="preserve"> — организация работы образовательного учреждения по данному направлению. </w:t>
      </w:r>
    </w:p>
    <w:p w:rsidR="000570AC" w:rsidRPr="00721D2D" w:rsidRDefault="000570AC" w:rsidP="000570A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Просветительско - </w:t>
      </w:r>
      <w:r w:rsidRPr="00721D2D">
        <w:rPr>
          <w:rFonts w:ascii="Times New Roman" w:hAnsi="Times New Roman"/>
          <w:sz w:val="28"/>
          <w:szCs w:val="28"/>
        </w:rPr>
        <w:t xml:space="preserve">воспитательная работа с обучающимися, направленная на формирование ценности здоровья и здорового образа жизни, включает: </w:t>
      </w:r>
    </w:p>
    <w:p w:rsidR="000570AC" w:rsidRPr="00270DD7" w:rsidRDefault="000570AC" w:rsidP="000570AC">
      <w:pPr>
        <w:rPr>
          <w:rFonts w:ascii="Times New Roman" w:hAnsi="Times New Roman"/>
          <w:sz w:val="24"/>
          <w:szCs w:val="24"/>
        </w:rPr>
      </w:pPr>
      <w:r w:rsidRPr="00270DD7">
        <w:rPr>
          <w:rFonts w:ascii="Times New Roman" w:hAnsi="Times New Roman"/>
          <w:sz w:val="24"/>
          <w:szCs w:val="24"/>
        </w:rPr>
        <w:t>• внедрение в систему ра</w:t>
      </w:r>
      <w:r w:rsidR="00B67EC8" w:rsidRPr="00270DD7">
        <w:rPr>
          <w:rFonts w:ascii="Times New Roman" w:hAnsi="Times New Roman"/>
          <w:sz w:val="24"/>
          <w:szCs w:val="24"/>
        </w:rPr>
        <w:t>боты школы</w:t>
      </w:r>
      <w:r w:rsidRPr="00270DD7">
        <w:rPr>
          <w:rFonts w:ascii="Times New Roman" w:hAnsi="Times New Roman"/>
          <w:sz w:val="24"/>
          <w:szCs w:val="24"/>
        </w:rPr>
        <w:t xml:space="preserve"> дополнительных образовательных программ, направленных на формирование ценности здоровья и здорового образа жизни, которые должны носить модульный характер, </w:t>
      </w:r>
      <w:r w:rsidR="00B67EC8" w:rsidRPr="00270DD7">
        <w:rPr>
          <w:rFonts w:ascii="Times New Roman" w:hAnsi="Times New Roman"/>
          <w:sz w:val="24"/>
          <w:szCs w:val="24"/>
        </w:rPr>
        <w:t>реализо</w:t>
      </w:r>
      <w:r w:rsidRPr="00270DD7">
        <w:rPr>
          <w:rFonts w:ascii="Times New Roman" w:hAnsi="Times New Roman"/>
          <w:sz w:val="24"/>
          <w:szCs w:val="24"/>
        </w:rPr>
        <w:t xml:space="preserve">вываться во внеурочной деятельности либо включаться в учебный процесс; </w:t>
      </w:r>
    </w:p>
    <w:p w:rsidR="000570AC" w:rsidRPr="00270DD7" w:rsidRDefault="000570AC" w:rsidP="000570AC">
      <w:pPr>
        <w:rPr>
          <w:rFonts w:ascii="Times New Roman" w:hAnsi="Times New Roman"/>
          <w:sz w:val="24"/>
          <w:szCs w:val="24"/>
        </w:rPr>
      </w:pPr>
      <w:r w:rsidRPr="00270DD7">
        <w:rPr>
          <w:rFonts w:ascii="Times New Roman" w:hAnsi="Times New Roman"/>
          <w:sz w:val="24"/>
          <w:szCs w:val="24"/>
        </w:rPr>
        <w:lastRenderedPageBreak/>
        <w:t xml:space="preserve">• лекции, беседы, консультации по проблемам сохранения и укрепления здоровья, профилактике вредных привычек; </w:t>
      </w:r>
    </w:p>
    <w:p w:rsidR="000570AC" w:rsidRPr="00270DD7" w:rsidRDefault="00E027B3" w:rsidP="000570AC">
      <w:pPr>
        <w:rPr>
          <w:rFonts w:ascii="Times New Roman" w:hAnsi="Times New Roman"/>
          <w:sz w:val="24"/>
          <w:szCs w:val="24"/>
        </w:rPr>
      </w:pPr>
      <w:r w:rsidRPr="00270DD7">
        <w:rPr>
          <w:rFonts w:ascii="Times New Roman" w:hAnsi="Times New Roman"/>
          <w:sz w:val="24"/>
          <w:szCs w:val="24"/>
        </w:rPr>
        <w:t>• проведение Дней</w:t>
      </w:r>
      <w:r w:rsidR="000570AC" w:rsidRPr="00270DD7">
        <w:rPr>
          <w:rFonts w:ascii="Times New Roman" w:hAnsi="Times New Roman"/>
          <w:sz w:val="24"/>
          <w:szCs w:val="24"/>
        </w:rPr>
        <w:t xml:space="preserve"> здоровья, конкурсов, праздников</w:t>
      </w:r>
      <w:r w:rsidR="00FD1095" w:rsidRPr="00270DD7">
        <w:rPr>
          <w:rFonts w:ascii="Times New Roman" w:hAnsi="Times New Roman"/>
          <w:sz w:val="24"/>
          <w:szCs w:val="24"/>
        </w:rPr>
        <w:t>,</w:t>
      </w:r>
      <w:r w:rsidRPr="00270DD7">
        <w:rPr>
          <w:rFonts w:ascii="Times New Roman" w:hAnsi="Times New Roman"/>
          <w:sz w:val="24"/>
          <w:szCs w:val="24"/>
        </w:rPr>
        <w:t xml:space="preserve"> малых «</w:t>
      </w:r>
      <w:r w:rsidR="009E69BA" w:rsidRPr="00270DD7">
        <w:rPr>
          <w:rFonts w:ascii="Times New Roman" w:hAnsi="Times New Roman"/>
          <w:sz w:val="24"/>
          <w:szCs w:val="24"/>
        </w:rPr>
        <w:t>Олимпийских</w:t>
      </w:r>
      <w:r w:rsidRPr="00270DD7">
        <w:rPr>
          <w:rFonts w:ascii="Times New Roman" w:hAnsi="Times New Roman"/>
          <w:sz w:val="24"/>
          <w:szCs w:val="24"/>
        </w:rPr>
        <w:t xml:space="preserve"> игр»,</w:t>
      </w:r>
      <w:r w:rsidR="00FD1095" w:rsidRPr="00270DD7">
        <w:rPr>
          <w:rFonts w:ascii="Times New Roman" w:hAnsi="Times New Roman"/>
          <w:sz w:val="24"/>
          <w:szCs w:val="24"/>
        </w:rPr>
        <w:t xml:space="preserve"> акций</w:t>
      </w:r>
      <w:r w:rsidR="000570AC" w:rsidRPr="00270DD7">
        <w:rPr>
          <w:rFonts w:ascii="Times New Roman" w:hAnsi="Times New Roman"/>
          <w:sz w:val="24"/>
          <w:szCs w:val="24"/>
        </w:rPr>
        <w:t xml:space="preserve"> и других активных мероприятий, направленных на пропаганду здорового образа жизни; </w:t>
      </w:r>
    </w:p>
    <w:p w:rsidR="000570AC" w:rsidRPr="00270DD7" w:rsidRDefault="000570AC" w:rsidP="000570AC">
      <w:pPr>
        <w:rPr>
          <w:rFonts w:ascii="Times New Roman" w:hAnsi="Times New Roman"/>
          <w:sz w:val="24"/>
          <w:szCs w:val="24"/>
        </w:rPr>
      </w:pPr>
      <w:r w:rsidRPr="00270DD7">
        <w:rPr>
          <w:rFonts w:ascii="Times New Roman" w:hAnsi="Times New Roman"/>
          <w:sz w:val="24"/>
          <w:szCs w:val="24"/>
        </w:rPr>
        <w:t xml:space="preserve">• создание в школе общественного Совета по здоровью, включающего представителей администрации, учащихся  Совета старшеклассников, родителей (законных представителей),  представителей спортивных кружков и секций, педагогов дополнительного образования. </w:t>
      </w:r>
    </w:p>
    <w:p w:rsidR="00656BB8" w:rsidRPr="00656BB8" w:rsidRDefault="0088722A" w:rsidP="00B67EC8">
      <w:pPr>
        <w:rPr>
          <w:rFonts w:ascii="Times New Roman" w:hAnsi="Times New Roman"/>
          <w:sz w:val="28"/>
          <w:szCs w:val="28"/>
        </w:rPr>
      </w:pPr>
      <w:r>
        <w:rPr>
          <w:b/>
          <w:i/>
          <w:noProof/>
          <w:color w:val="333399"/>
          <w:sz w:val="32"/>
          <w:szCs w:val="32"/>
          <w:u w:val="single"/>
          <w:lang w:eastAsia="ru-RU"/>
        </w:rPr>
        <w:drawing>
          <wp:inline distT="0" distB="0" distL="0" distR="0">
            <wp:extent cx="2047875" cy="1952625"/>
            <wp:effectExtent l="19050" t="0" r="9525" b="0"/>
            <wp:docPr id="15" name="Рисунок 15" descr="IMGP06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MGP067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6BB8" w:rsidRPr="00656BB8">
        <w:rPr>
          <w:b/>
          <w:i/>
          <w:color w:val="333399"/>
          <w:sz w:val="32"/>
          <w:szCs w:val="32"/>
          <w:u w:val="single"/>
        </w:rPr>
        <w:t xml:space="preserve">  </w:t>
      </w:r>
      <w:r>
        <w:rPr>
          <w:b/>
          <w:i/>
          <w:noProof/>
          <w:color w:val="333399"/>
          <w:sz w:val="32"/>
          <w:szCs w:val="32"/>
          <w:u w:val="single"/>
          <w:lang w:eastAsia="ru-RU"/>
        </w:rPr>
        <w:drawing>
          <wp:inline distT="0" distB="0" distL="0" distR="0">
            <wp:extent cx="1800225" cy="1943100"/>
            <wp:effectExtent l="19050" t="0" r="9525" b="0"/>
            <wp:docPr id="16" name="Рисунок 16" descr="S1050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105014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6BB8" w:rsidRPr="00656BB8">
        <w:rPr>
          <w:b/>
          <w:i/>
          <w:color w:val="333399"/>
          <w:sz w:val="32"/>
          <w:szCs w:val="32"/>
          <w:u w:val="single"/>
        </w:rPr>
        <w:t xml:space="preserve"> </w:t>
      </w:r>
      <w:r>
        <w:rPr>
          <w:b/>
          <w:i/>
          <w:noProof/>
          <w:color w:val="333399"/>
          <w:sz w:val="32"/>
          <w:szCs w:val="32"/>
          <w:u w:val="single"/>
          <w:lang w:eastAsia="ru-RU"/>
        </w:rPr>
        <w:drawing>
          <wp:inline distT="0" distB="0" distL="0" distR="0">
            <wp:extent cx="2019300" cy="1943100"/>
            <wp:effectExtent l="19050" t="0" r="0" b="0"/>
            <wp:docPr id="17" name="Рисунок 17" descr="IMGP08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MGP087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6BB8" w:rsidRPr="00656BB8">
        <w:rPr>
          <w:b/>
          <w:i/>
          <w:color w:val="333399"/>
          <w:sz w:val="32"/>
          <w:szCs w:val="32"/>
          <w:u w:val="single"/>
        </w:rPr>
        <w:t xml:space="preserve"> </w:t>
      </w:r>
    </w:p>
    <w:p w:rsidR="00B67EC8" w:rsidRDefault="000570AC" w:rsidP="00B67EC8">
      <w:pPr>
        <w:rPr>
          <w:rFonts w:ascii="Times New Roman" w:hAnsi="Times New Roman"/>
          <w:sz w:val="28"/>
          <w:szCs w:val="28"/>
        </w:rPr>
      </w:pPr>
      <w:r w:rsidRPr="00721D2D">
        <w:rPr>
          <w:rFonts w:ascii="Times New Roman" w:hAnsi="Times New Roman"/>
          <w:sz w:val="28"/>
          <w:szCs w:val="28"/>
        </w:rPr>
        <w:t>2. Просветительская и методическая ра</w:t>
      </w:r>
      <w:r>
        <w:rPr>
          <w:rFonts w:ascii="Times New Roman" w:hAnsi="Times New Roman"/>
          <w:sz w:val="28"/>
          <w:szCs w:val="28"/>
        </w:rPr>
        <w:t>бота с педагогами</w:t>
      </w:r>
      <w:r w:rsidRPr="00721D2D">
        <w:rPr>
          <w:rFonts w:ascii="Times New Roman" w:hAnsi="Times New Roman"/>
          <w:sz w:val="28"/>
          <w:szCs w:val="28"/>
        </w:rPr>
        <w:t xml:space="preserve"> и родителями (законными представителями), направленная на повышение квалификации работников обр</w:t>
      </w:r>
      <w:r>
        <w:rPr>
          <w:rFonts w:ascii="Times New Roman" w:hAnsi="Times New Roman"/>
          <w:sz w:val="28"/>
          <w:szCs w:val="28"/>
        </w:rPr>
        <w:t>а</w:t>
      </w:r>
      <w:r w:rsidRPr="00721D2D">
        <w:rPr>
          <w:rFonts w:ascii="Times New Roman" w:hAnsi="Times New Roman"/>
          <w:sz w:val="28"/>
          <w:szCs w:val="28"/>
        </w:rPr>
        <w:t>зовательного учреждения</w:t>
      </w:r>
      <w:r>
        <w:rPr>
          <w:rFonts w:ascii="Times New Roman" w:hAnsi="Times New Roman"/>
          <w:sz w:val="28"/>
          <w:szCs w:val="28"/>
        </w:rPr>
        <w:t xml:space="preserve"> и повышение уровня знаний роди</w:t>
      </w:r>
      <w:r w:rsidRPr="00721D2D">
        <w:rPr>
          <w:rFonts w:ascii="Times New Roman" w:hAnsi="Times New Roman"/>
          <w:sz w:val="28"/>
          <w:szCs w:val="28"/>
        </w:rPr>
        <w:t>телей (законных представителей) по проблемам охраны и укрепления здоровья детей, включает:</w:t>
      </w:r>
    </w:p>
    <w:p w:rsidR="00FD1095" w:rsidRPr="00270DD7" w:rsidRDefault="000570AC" w:rsidP="00FD1095">
      <w:pPr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270DD7">
        <w:rPr>
          <w:rFonts w:ascii="Times New Roman" w:hAnsi="Times New Roman"/>
          <w:sz w:val="24"/>
          <w:szCs w:val="24"/>
        </w:rPr>
        <w:t xml:space="preserve"> </w:t>
      </w:r>
      <w:r w:rsidR="00B84B84" w:rsidRPr="00270DD7">
        <w:rPr>
          <w:rFonts w:ascii="Times New Roman" w:hAnsi="Times New Roman"/>
          <w:sz w:val="24"/>
          <w:szCs w:val="24"/>
        </w:rPr>
        <w:t xml:space="preserve">организация </w:t>
      </w:r>
      <w:r w:rsidR="007C34B7" w:rsidRPr="00270DD7">
        <w:rPr>
          <w:rFonts w:ascii="Times New Roman" w:hAnsi="Times New Roman"/>
          <w:sz w:val="24"/>
          <w:szCs w:val="24"/>
        </w:rPr>
        <w:t xml:space="preserve">«Дней открытых дверей», </w:t>
      </w:r>
      <w:r w:rsidR="00B67EC8" w:rsidRPr="00270DD7">
        <w:rPr>
          <w:rFonts w:ascii="Times New Roman" w:hAnsi="Times New Roman"/>
          <w:sz w:val="24"/>
          <w:szCs w:val="24"/>
        </w:rPr>
        <w:t xml:space="preserve">«Родительского всеобуча», </w:t>
      </w:r>
      <w:r w:rsidR="007C34B7" w:rsidRPr="00270DD7">
        <w:rPr>
          <w:rFonts w:ascii="Times New Roman" w:hAnsi="Times New Roman"/>
          <w:sz w:val="24"/>
          <w:szCs w:val="24"/>
        </w:rPr>
        <w:t xml:space="preserve">участие в Интернет </w:t>
      </w:r>
      <w:r w:rsidR="00FD1095" w:rsidRPr="00270DD7">
        <w:rPr>
          <w:rFonts w:ascii="Times New Roman" w:hAnsi="Times New Roman"/>
          <w:sz w:val="24"/>
          <w:szCs w:val="24"/>
        </w:rPr>
        <w:t>–</w:t>
      </w:r>
      <w:r w:rsidR="007C34B7" w:rsidRPr="00270DD7">
        <w:rPr>
          <w:rFonts w:ascii="Times New Roman" w:hAnsi="Times New Roman"/>
          <w:sz w:val="24"/>
          <w:szCs w:val="24"/>
        </w:rPr>
        <w:t xml:space="preserve"> </w:t>
      </w:r>
      <w:r w:rsidR="00FD1095" w:rsidRPr="00270DD7">
        <w:rPr>
          <w:rFonts w:ascii="Times New Roman" w:hAnsi="Times New Roman"/>
          <w:sz w:val="24"/>
          <w:szCs w:val="24"/>
        </w:rPr>
        <w:t>форумах;</w:t>
      </w:r>
      <w:r w:rsidR="007C34B7" w:rsidRPr="00270DD7">
        <w:rPr>
          <w:rFonts w:ascii="Times New Roman" w:hAnsi="Times New Roman"/>
          <w:sz w:val="24"/>
          <w:szCs w:val="24"/>
        </w:rPr>
        <w:t xml:space="preserve"> </w:t>
      </w:r>
    </w:p>
    <w:p w:rsidR="000570AC" w:rsidRPr="00270DD7" w:rsidRDefault="000570AC" w:rsidP="00FD1095">
      <w:pPr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270DD7">
        <w:rPr>
          <w:rFonts w:ascii="Times New Roman" w:hAnsi="Times New Roman"/>
          <w:sz w:val="24"/>
          <w:szCs w:val="24"/>
        </w:rPr>
        <w:t xml:space="preserve">проведение лекций, </w:t>
      </w:r>
      <w:r w:rsidR="00FD1095" w:rsidRPr="00270DD7">
        <w:rPr>
          <w:rFonts w:ascii="Times New Roman" w:hAnsi="Times New Roman"/>
          <w:sz w:val="24"/>
          <w:szCs w:val="24"/>
        </w:rPr>
        <w:t xml:space="preserve">консультаций, </w:t>
      </w:r>
      <w:r w:rsidRPr="00270DD7">
        <w:rPr>
          <w:rFonts w:ascii="Times New Roman" w:hAnsi="Times New Roman"/>
          <w:sz w:val="24"/>
          <w:szCs w:val="24"/>
        </w:rPr>
        <w:t>семинаров, круглых столов</w:t>
      </w:r>
      <w:r w:rsidR="00ED0750" w:rsidRPr="00270DD7">
        <w:rPr>
          <w:rFonts w:ascii="Times New Roman" w:hAnsi="Times New Roman"/>
          <w:sz w:val="24"/>
          <w:szCs w:val="24"/>
        </w:rPr>
        <w:t>,</w:t>
      </w:r>
      <w:r w:rsidR="00B84B84" w:rsidRPr="00270DD7">
        <w:rPr>
          <w:rFonts w:ascii="Times New Roman" w:hAnsi="Times New Roman"/>
          <w:sz w:val="24"/>
          <w:szCs w:val="24"/>
        </w:rPr>
        <w:t xml:space="preserve">  рингов,</w:t>
      </w:r>
      <w:r w:rsidR="00ED0750" w:rsidRPr="00270DD7">
        <w:rPr>
          <w:rFonts w:ascii="Times New Roman" w:hAnsi="Times New Roman"/>
          <w:sz w:val="24"/>
          <w:szCs w:val="24"/>
        </w:rPr>
        <w:t xml:space="preserve"> </w:t>
      </w:r>
      <w:r w:rsidR="00B84B84" w:rsidRPr="00270DD7">
        <w:rPr>
          <w:rFonts w:ascii="Times New Roman" w:hAnsi="Times New Roman"/>
          <w:sz w:val="24"/>
          <w:szCs w:val="24"/>
        </w:rPr>
        <w:t xml:space="preserve">дебатов, конференций,  </w:t>
      </w:r>
      <w:r w:rsidRPr="00270DD7">
        <w:rPr>
          <w:rFonts w:ascii="Times New Roman" w:hAnsi="Times New Roman"/>
          <w:sz w:val="24"/>
          <w:szCs w:val="24"/>
        </w:rPr>
        <w:t xml:space="preserve">и т. п.; </w:t>
      </w:r>
    </w:p>
    <w:p w:rsidR="000570AC" w:rsidRPr="00270DD7" w:rsidRDefault="000570AC" w:rsidP="00FD1095">
      <w:pPr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270DD7">
        <w:rPr>
          <w:rFonts w:ascii="Times New Roman" w:hAnsi="Times New Roman"/>
          <w:sz w:val="24"/>
          <w:szCs w:val="24"/>
        </w:rPr>
        <w:t xml:space="preserve"> приобретение для педагогов и родителей (законных представителей) необходимой научно-методической литературы</w:t>
      </w:r>
      <w:r w:rsidR="00FD1095" w:rsidRPr="00270DD7">
        <w:rPr>
          <w:rFonts w:ascii="Times New Roman" w:hAnsi="Times New Roman"/>
          <w:sz w:val="24"/>
          <w:szCs w:val="24"/>
        </w:rPr>
        <w:t>, фильмов, видеороликов</w:t>
      </w:r>
      <w:r w:rsidRPr="00270DD7">
        <w:rPr>
          <w:rFonts w:ascii="Times New Roman" w:hAnsi="Times New Roman"/>
          <w:sz w:val="24"/>
          <w:szCs w:val="24"/>
        </w:rPr>
        <w:t xml:space="preserve">; </w:t>
      </w:r>
    </w:p>
    <w:p w:rsidR="00982E3E" w:rsidRPr="00270DD7" w:rsidRDefault="009858F7" w:rsidP="00FD1095">
      <w:pPr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270DD7">
        <w:rPr>
          <w:rFonts w:ascii="Times New Roman" w:hAnsi="Times New Roman"/>
          <w:sz w:val="24"/>
          <w:szCs w:val="24"/>
        </w:rPr>
        <w:t>в</w:t>
      </w:r>
      <w:r w:rsidR="00982E3E" w:rsidRPr="00270DD7">
        <w:rPr>
          <w:rFonts w:ascii="Times New Roman" w:hAnsi="Times New Roman"/>
          <w:sz w:val="24"/>
          <w:szCs w:val="24"/>
        </w:rPr>
        <w:t>ыпуск буклетов, листовок, плакатов</w:t>
      </w:r>
      <w:r w:rsidRPr="00270DD7">
        <w:rPr>
          <w:rFonts w:ascii="Times New Roman" w:hAnsi="Times New Roman"/>
          <w:sz w:val="24"/>
          <w:szCs w:val="24"/>
        </w:rPr>
        <w:t>, оформление выставок рисунков и фотографий;</w:t>
      </w:r>
    </w:p>
    <w:p w:rsidR="000570AC" w:rsidRPr="00270DD7" w:rsidRDefault="000570AC" w:rsidP="00FD1095">
      <w:pPr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270DD7">
        <w:rPr>
          <w:rFonts w:ascii="Times New Roman" w:hAnsi="Times New Roman"/>
          <w:sz w:val="24"/>
          <w:szCs w:val="24"/>
        </w:rPr>
        <w:t>привлечение педагогов, медицинских работников, психологов и родителей (законных представителей) к совместной работе по проведени</w:t>
      </w:r>
      <w:r w:rsidR="00ED0750" w:rsidRPr="00270DD7">
        <w:rPr>
          <w:rFonts w:ascii="Times New Roman" w:hAnsi="Times New Roman"/>
          <w:sz w:val="24"/>
          <w:szCs w:val="24"/>
        </w:rPr>
        <w:t xml:space="preserve">ю оздоровительных мероприятий, </w:t>
      </w:r>
      <w:r w:rsidRPr="00270DD7">
        <w:rPr>
          <w:rFonts w:ascii="Times New Roman" w:hAnsi="Times New Roman"/>
          <w:sz w:val="24"/>
          <w:szCs w:val="24"/>
        </w:rPr>
        <w:t>спортивных</w:t>
      </w:r>
      <w:r w:rsidR="00ED0750" w:rsidRPr="00270DD7">
        <w:rPr>
          <w:rFonts w:ascii="Times New Roman" w:hAnsi="Times New Roman"/>
          <w:sz w:val="24"/>
          <w:szCs w:val="24"/>
        </w:rPr>
        <w:t xml:space="preserve"> праздников, </w:t>
      </w:r>
      <w:r w:rsidRPr="00270DD7">
        <w:rPr>
          <w:rFonts w:ascii="Times New Roman" w:hAnsi="Times New Roman"/>
          <w:sz w:val="24"/>
          <w:szCs w:val="24"/>
        </w:rPr>
        <w:t>соревнований</w:t>
      </w:r>
      <w:r w:rsidR="00ED0750" w:rsidRPr="00270DD7">
        <w:rPr>
          <w:rFonts w:ascii="Times New Roman" w:hAnsi="Times New Roman"/>
          <w:sz w:val="24"/>
          <w:szCs w:val="24"/>
        </w:rPr>
        <w:t>, конкурсов и акций</w:t>
      </w:r>
      <w:r w:rsidRPr="00270DD7">
        <w:rPr>
          <w:rFonts w:ascii="Times New Roman" w:hAnsi="Times New Roman"/>
          <w:sz w:val="24"/>
          <w:szCs w:val="24"/>
        </w:rPr>
        <w:t xml:space="preserve">. </w:t>
      </w:r>
    </w:p>
    <w:p w:rsidR="00564ED6" w:rsidRPr="007E4A01" w:rsidRDefault="00564ED6" w:rsidP="00564ED6">
      <w:pPr>
        <w:pStyle w:val="a3"/>
        <w:jc w:val="both"/>
        <w:rPr>
          <w:i/>
          <w:color w:val="333399"/>
          <w:sz w:val="28"/>
          <w:szCs w:val="28"/>
          <w:u w:val="single"/>
        </w:rPr>
      </w:pPr>
      <w:r w:rsidRPr="007E4A01">
        <w:rPr>
          <w:rStyle w:val="a4"/>
          <w:i/>
          <w:color w:val="333399"/>
          <w:sz w:val="28"/>
          <w:szCs w:val="28"/>
          <w:u w:val="single"/>
        </w:rPr>
        <w:t>Предполагаемый результат</w:t>
      </w:r>
      <w:r w:rsidR="005D3F63">
        <w:rPr>
          <w:rStyle w:val="a4"/>
          <w:i/>
          <w:color w:val="333399"/>
          <w:sz w:val="28"/>
          <w:szCs w:val="28"/>
          <w:u w:val="single"/>
        </w:rPr>
        <w:t>ы</w:t>
      </w:r>
      <w:r w:rsidRPr="007E4A01">
        <w:rPr>
          <w:rStyle w:val="a4"/>
          <w:i/>
          <w:color w:val="333399"/>
          <w:sz w:val="28"/>
          <w:szCs w:val="28"/>
          <w:u w:val="single"/>
        </w:rPr>
        <w:t>:</w:t>
      </w:r>
      <w:r w:rsidRPr="007E4A01">
        <w:rPr>
          <w:i/>
          <w:color w:val="333399"/>
          <w:sz w:val="28"/>
          <w:szCs w:val="28"/>
          <w:u w:val="single"/>
        </w:rPr>
        <w:t xml:space="preserve"> </w:t>
      </w:r>
      <w:r w:rsidRPr="007E4A01">
        <w:rPr>
          <w:color w:val="333399"/>
          <w:sz w:val="28"/>
          <w:szCs w:val="28"/>
        </w:rPr>
        <w:t xml:space="preserve"> </w:t>
      </w:r>
    </w:p>
    <w:p w:rsidR="005D3F63" w:rsidRPr="00270DD7" w:rsidRDefault="005D3F63" w:rsidP="005D3F63">
      <w:pPr>
        <w:pStyle w:val="a3"/>
        <w:numPr>
          <w:ilvl w:val="1"/>
          <w:numId w:val="20"/>
        </w:numPr>
      </w:pPr>
      <w:r w:rsidRPr="00270DD7">
        <w:t>наличие у обучающихся первоначальных представлений о значении физической культуры для укрепления здоровья человека, о ее позитивном влиянии на развитие человека (физическое, интеллектуальное, эмоциональное, социальное);</w:t>
      </w:r>
    </w:p>
    <w:p w:rsidR="005D3F63" w:rsidRPr="00270DD7" w:rsidRDefault="005D3F63" w:rsidP="005D3F63">
      <w:pPr>
        <w:pStyle w:val="a3"/>
        <w:numPr>
          <w:ilvl w:val="1"/>
          <w:numId w:val="20"/>
        </w:numPr>
      </w:pPr>
      <w:r w:rsidRPr="00270DD7">
        <w:t xml:space="preserve">умение использовать дневники здоровья (индивидуальные карты здоровья, портфолио развития и т.д.) для организации собственной здоровьесберегающей </w:t>
      </w:r>
      <w:r w:rsidRPr="00270DD7">
        <w:lastRenderedPageBreak/>
        <w:t>жизнедеятельности (режим дня, утренняя зарядка, закаливающие процедуры и т. д.);</w:t>
      </w:r>
    </w:p>
    <w:p w:rsidR="005D3F63" w:rsidRPr="00270DD7" w:rsidRDefault="005D3F63" w:rsidP="005D3F63">
      <w:pPr>
        <w:pStyle w:val="a3"/>
        <w:numPr>
          <w:ilvl w:val="1"/>
          <w:numId w:val="20"/>
        </w:numPr>
      </w:pPr>
      <w:r w:rsidRPr="00270DD7">
        <w:t>сформированность у детей базовых знаний о физической культуре и здоровье как факторах успешной учебы и социализации;</w:t>
      </w:r>
    </w:p>
    <w:p w:rsidR="005D3F63" w:rsidRPr="00270DD7" w:rsidRDefault="005D3F63" w:rsidP="005D3F63">
      <w:pPr>
        <w:pStyle w:val="a3"/>
        <w:numPr>
          <w:ilvl w:val="1"/>
          <w:numId w:val="20"/>
        </w:numPr>
      </w:pPr>
      <w:r w:rsidRPr="00270DD7">
        <w:t>снижение пропусков занятий по болезни в образовательном учреждении;</w:t>
      </w:r>
    </w:p>
    <w:p w:rsidR="005D3F63" w:rsidRPr="00270DD7" w:rsidRDefault="005D3F63" w:rsidP="005D3F63">
      <w:pPr>
        <w:pStyle w:val="a3"/>
        <w:numPr>
          <w:ilvl w:val="1"/>
          <w:numId w:val="20"/>
        </w:numPr>
      </w:pPr>
      <w:r w:rsidRPr="00270DD7">
        <w:t>успешная адаптация ребенка к школе, снижение влияния на него психогенных факторов;</w:t>
      </w:r>
    </w:p>
    <w:p w:rsidR="005D3F63" w:rsidRPr="00270DD7" w:rsidRDefault="005D3F63" w:rsidP="005D3F63">
      <w:pPr>
        <w:pStyle w:val="a3"/>
        <w:numPr>
          <w:ilvl w:val="1"/>
          <w:numId w:val="20"/>
        </w:numPr>
      </w:pPr>
      <w:r w:rsidRPr="00270DD7">
        <w:t>увеличение охвата родителей (законных представителей) обучающихся детско-взрослыми спортивно-оздоровительными мероприятиями;</w:t>
      </w:r>
    </w:p>
    <w:p w:rsidR="005D3F63" w:rsidRPr="00270DD7" w:rsidRDefault="005D3F63" w:rsidP="005D3F63">
      <w:pPr>
        <w:pStyle w:val="a3"/>
        <w:numPr>
          <w:ilvl w:val="1"/>
          <w:numId w:val="20"/>
        </w:numPr>
      </w:pPr>
      <w:r w:rsidRPr="00270DD7">
        <w:t>диверсификация школьных и семейных традиций активного отдыха;</w:t>
      </w:r>
    </w:p>
    <w:p w:rsidR="005D3F63" w:rsidRPr="00270DD7" w:rsidRDefault="005D3F63" w:rsidP="005D3F63">
      <w:pPr>
        <w:pStyle w:val="a3"/>
        <w:numPr>
          <w:ilvl w:val="1"/>
          <w:numId w:val="20"/>
        </w:numPr>
      </w:pPr>
      <w:r w:rsidRPr="00270DD7">
        <w:t>расширение деятельности детских организаций, общественных объединений и объединений по интересам, школьного самоуправления по вопросам формирования культуры здорового и безопасного образа жизни;</w:t>
      </w:r>
    </w:p>
    <w:p w:rsidR="005D3F63" w:rsidRPr="00270DD7" w:rsidRDefault="005D3F63" w:rsidP="005D3F63">
      <w:pPr>
        <w:pStyle w:val="a3"/>
        <w:numPr>
          <w:ilvl w:val="1"/>
          <w:numId w:val="20"/>
        </w:numPr>
      </w:pPr>
      <w:r w:rsidRPr="00270DD7">
        <w:t>увеличение числа реализованных социальных проектов, акций, направленных на формирование нравственного здоровья, а также числа их участников;</w:t>
      </w:r>
    </w:p>
    <w:p w:rsidR="005D3F63" w:rsidRPr="00270DD7" w:rsidRDefault="005D3F63" w:rsidP="005D3F63">
      <w:pPr>
        <w:pStyle w:val="a3"/>
        <w:numPr>
          <w:ilvl w:val="1"/>
          <w:numId w:val="20"/>
        </w:numPr>
      </w:pPr>
      <w:r w:rsidRPr="00270DD7">
        <w:t>становление у обучающихся навыков противостояния вовлечению в табакокурение и употребление алкоголя, других психоактивных веществ;</w:t>
      </w:r>
    </w:p>
    <w:p w:rsidR="005D3F63" w:rsidRPr="00270DD7" w:rsidRDefault="005D3F63" w:rsidP="005D3F63">
      <w:pPr>
        <w:pStyle w:val="a3"/>
        <w:numPr>
          <w:ilvl w:val="1"/>
          <w:numId w:val="20"/>
        </w:numPr>
      </w:pPr>
      <w:r w:rsidRPr="00270DD7">
        <w:t>система информационного обеспечения участников образовательного процесса по вопросам формирования культуры здорового и безопасного образа жизни, в том числе на основе Интернет-технологий;</w:t>
      </w:r>
    </w:p>
    <w:p w:rsidR="005D3F63" w:rsidRPr="00270DD7" w:rsidRDefault="005D3F63" w:rsidP="005D3F63">
      <w:pPr>
        <w:pStyle w:val="a3"/>
        <w:numPr>
          <w:ilvl w:val="1"/>
          <w:numId w:val="20"/>
        </w:numPr>
      </w:pPr>
      <w:r w:rsidRPr="00270DD7">
        <w:t>сформированность ценностно-ориентационного единства детско-взрослого коллектива образовательного учреждения в отношении культуры здорового и безопасного образа жизни;</w:t>
      </w:r>
    </w:p>
    <w:p w:rsidR="005D3F63" w:rsidRPr="00270DD7" w:rsidRDefault="005D3F63" w:rsidP="005D3F63">
      <w:pPr>
        <w:pStyle w:val="a3"/>
        <w:numPr>
          <w:ilvl w:val="1"/>
          <w:numId w:val="20"/>
        </w:numPr>
      </w:pPr>
      <w:r w:rsidRPr="00270DD7">
        <w:t>информационный банк "Здоровье" (комплексная оценка состояния здоровья и физиологического развития обучающихся);</w:t>
      </w:r>
    </w:p>
    <w:p w:rsidR="005D3F63" w:rsidRPr="00270DD7" w:rsidRDefault="005D3F63" w:rsidP="005D3F63">
      <w:pPr>
        <w:pStyle w:val="a3"/>
        <w:numPr>
          <w:ilvl w:val="1"/>
          <w:numId w:val="20"/>
        </w:numPr>
      </w:pPr>
      <w:r w:rsidRPr="00270DD7">
        <w:t>пакет рабочих дополнительных образовательных программ, а также программ внеурочной деятельности, направленных на формирование культуры здорового и безопасного образа жизни;</w:t>
      </w:r>
    </w:p>
    <w:p w:rsidR="005D3F63" w:rsidRPr="00270DD7" w:rsidRDefault="005D3F63" w:rsidP="005D3F63">
      <w:pPr>
        <w:pStyle w:val="a3"/>
        <w:numPr>
          <w:ilvl w:val="1"/>
          <w:numId w:val="20"/>
        </w:numPr>
      </w:pPr>
      <w:r w:rsidRPr="00270DD7">
        <w:t>система взаимодействия школы с социальными партнерами по вопросам формирования культуры здорового и безопасного образа жизни.</w:t>
      </w:r>
    </w:p>
    <w:p w:rsidR="00564ED6" w:rsidRPr="007E4A01" w:rsidRDefault="00564ED6" w:rsidP="00564ED6">
      <w:pPr>
        <w:pStyle w:val="a3"/>
        <w:rPr>
          <w:i/>
          <w:color w:val="333399"/>
          <w:sz w:val="28"/>
          <w:szCs w:val="28"/>
          <w:u w:val="single"/>
        </w:rPr>
      </w:pPr>
      <w:r w:rsidRPr="007E4A01">
        <w:rPr>
          <w:rStyle w:val="a4"/>
          <w:i/>
          <w:color w:val="333399"/>
          <w:sz w:val="28"/>
          <w:szCs w:val="28"/>
          <w:u w:val="single"/>
        </w:rPr>
        <w:t>Система управления и контроля за реализацией программы</w:t>
      </w:r>
    </w:p>
    <w:p w:rsidR="00564ED6" w:rsidRPr="00270DD7" w:rsidRDefault="00564ED6" w:rsidP="00564ED6">
      <w:pPr>
        <w:pStyle w:val="a3"/>
      </w:pPr>
      <w:r w:rsidRPr="00270DD7">
        <w:t xml:space="preserve">Контроль за реализацией мероприятий программы осуществляют исполнители в рамках должностной компетентности. </w:t>
      </w:r>
      <w:r w:rsidR="00DC4B64" w:rsidRPr="00270DD7">
        <w:t>Общее р</w:t>
      </w:r>
      <w:r w:rsidR="007E4A01" w:rsidRPr="00270DD7">
        <w:t>уководство осуществляет администрация общеобразовательного учреждения.</w:t>
      </w:r>
    </w:p>
    <w:p w:rsidR="00564ED6" w:rsidRPr="007E4A01" w:rsidRDefault="00564ED6" w:rsidP="00564ED6">
      <w:pPr>
        <w:spacing w:line="240" w:lineRule="auto"/>
        <w:jc w:val="both"/>
        <w:rPr>
          <w:rFonts w:ascii="Times New Roman" w:hAnsi="Times New Roman"/>
          <w:b/>
          <w:i/>
          <w:color w:val="333399"/>
          <w:sz w:val="28"/>
          <w:szCs w:val="28"/>
          <w:u w:val="single"/>
        </w:rPr>
      </w:pPr>
      <w:r w:rsidRPr="007E4A01">
        <w:rPr>
          <w:rFonts w:ascii="Times New Roman" w:hAnsi="Times New Roman"/>
          <w:b/>
          <w:i/>
          <w:color w:val="333399"/>
          <w:sz w:val="28"/>
          <w:szCs w:val="28"/>
          <w:u w:val="single"/>
        </w:rPr>
        <w:t>Нормативные документы, регулирующие…</w:t>
      </w:r>
      <w:r w:rsidR="003E0168">
        <w:rPr>
          <w:rFonts w:ascii="Times New Roman" w:hAnsi="Times New Roman"/>
          <w:b/>
          <w:i/>
          <w:color w:val="333399"/>
          <w:sz w:val="28"/>
          <w:szCs w:val="28"/>
          <w:u w:val="single"/>
        </w:rPr>
        <w:t xml:space="preserve"> </w:t>
      </w:r>
      <w:r w:rsidR="003E0168">
        <w:rPr>
          <w:rFonts w:ascii="Arial" w:hAnsi="Arial" w:cs="Arial"/>
          <w:b/>
          <w:bCs/>
          <w:color w:val="110EA7"/>
          <w:sz w:val="19"/>
          <w:szCs w:val="19"/>
        </w:rPr>
        <w:t xml:space="preserve">                                   </w:t>
      </w:r>
    </w:p>
    <w:p w:rsidR="00564ED6" w:rsidRPr="00270DD7" w:rsidRDefault="00564ED6" w:rsidP="00564ED6">
      <w:pPr>
        <w:pStyle w:val="a3"/>
        <w:jc w:val="both"/>
      </w:pPr>
      <w:r w:rsidRPr="00270DD7">
        <w:t xml:space="preserve">Задачи образовательных учреждений в сфере охраны здоровья учащихся закреплены в ряде законодательных и нормативных документов. Значимость данной работы обозначается двумя основными положениями, содержащимися в Законе РФ "Об образовании": </w:t>
      </w:r>
    </w:p>
    <w:p w:rsidR="00564ED6" w:rsidRPr="00270DD7" w:rsidRDefault="00564ED6" w:rsidP="00564ED6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270DD7">
        <w:rPr>
          <w:rFonts w:ascii="Times New Roman" w:hAnsi="Times New Roman"/>
          <w:sz w:val="24"/>
          <w:szCs w:val="24"/>
        </w:rPr>
        <w:t xml:space="preserve">это гуманистический характер образования, приоритет общечеловеческих ценностей, жизни и здоровья человека, свободного развития личности (ст.2); </w:t>
      </w:r>
    </w:p>
    <w:p w:rsidR="00564ED6" w:rsidRPr="00270DD7" w:rsidRDefault="00564ED6" w:rsidP="00564ED6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270DD7">
        <w:rPr>
          <w:rFonts w:ascii="Times New Roman" w:hAnsi="Times New Roman"/>
          <w:sz w:val="24"/>
          <w:szCs w:val="24"/>
        </w:rPr>
        <w:t xml:space="preserve">это обязанность образовательного учреждения создавать условия, гарантирующие охрану и укрепление здоровья обучающихся (ст.51). </w:t>
      </w:r>
    </w:p>
    <w:p w:rsidR="00564ED6" w:rsidRPr="00270DD7" w:rsidRDefault="00564ED6" w:rsidP="00564ED6">
      <w:pPr>
        <w:pStyle w:val="a3"/>
        <w:jc w:val="both"/>
      </w:pPr>
      <w:r w:rsidRPr="00270DD7">
        <w:t xml:space="preserve">В Законе "О санитарно-эпидемиологическом благополучии населения" (ст.28) подчеркивается, что в дошкольных и других образовательных учреждениях независимо от организационно-правовых форм должны осуществляться меры по профилактике заболеваний, сохранению и укреплению здоровья обучающихся и воспитанников. В Программе развития воспитания в системе образования России сказано, что сохранение здоровья учащихся является одним из основных направлений и принципов организации воспитания во всех образовательных </w:t>
      </w:r>
      <w:r w:rsidRPr="00270DD7">
        <w:lastRenderedPageBreak/>
        <w:t xml:space="preserve">учреждениях. В Концепцию очередного этапа реформирования образования внесен раздел "Образование и здоровье", где изложены основные направления деятельности образовательных учреждений в этой области, в том числе и формирование здорового образа жизни обучающихся. </w:t>
      </w:r>
    </w:p>
    <w:p w:rsidR="00EB6892" w:rsidRPr="00270DD7" w:rsidRDefault="00564ED6" w:rsidP="00564ED6">
      <w:pPr>
        <w:pStyle w:val="a3"/>
        <w:jc w:val="both"/>
        <w:rPr>
          <w:rFonts w:ascii="Arial" w:hAnsi="Arial" w:cs="Arial"/>
          <w:b/>
          <w:bCs/>
          <w:color w:val="110EA7"/>
        </w:rPr>
      </w:pPr>
      <w:r w:rsidRPr="00270DD7">
        <w:rPr>
          <w:rStyle w:val="Zag11"/>
          <w:rFonts w:eastAsia="@Arial Unicode MS"/>
          <w:b/>
          <w:i/>
        </w:rPr>
        <w:t>Примерная основная образовательная программа начального общего образования в соответствии с требованиями федерального государственного образовательного стандарта второго поколения начального общего образования.</w:t>
      </w:r>
      <w:r w:rsidR="00FA6831" w:rsidRPr="00270DD7">
        <w:rPr>
          <w:rStyle w:val="Zag11"/>
          <w:rFonts w:eastAsia="@Arial Unicode MS"/>
          <w:b/>
          <w:i/>
        </w:rPr>
        <w:t xml:space="preserve">                     </w:t>
      </w:r>
    </w:p>
    <w:p w:rsidR="00564ED6" w:rsidRPr="00653050" w:rsidRDefault="00564ED6" w:rsidP="00564E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653050">
        <w:rPr>
          <w:rFonts w:ascii="Times New Roman" w:hAnsi="Times New Roman"/>
          <w:b/>
          <w:i/>
          <w:color w:val="C00000"/>
          <w:sz w:val="28"/>
          <w:szCs w:val="28"/>
        </w:rPr>
        <w:t xml:space="preserve">2. Представление о здоровьесберегающих образовательных технологиях </w:t>
      </w:r>
    </w:p>
    <w:p w:rsidR="00FC2F56" w:rsidRDefault="00564ED6" w:rsidP="00564ED6">
      <w:pPr>
        <w:pStyle w:val="a3"/>
        <w:jc w:val="both"/>
      </w:pPr>
      <w:r w:rsidRPr="00653050">
        <w:t xml:space="preserve">Технология - это, прежде всего, системный метод создания, применения и определения всего процесса преподавания и усвоения знаний с учетом технических и человеческих ресурсов и их взаимодействия, ставящий своей задачей оптимизацию форм образования. Технология описывает систему работы ученика как деятельность к достижению поставленной образовательной цели, и рассматривает систему работы педагога как деятельность, обеспечивающую условия для работы ученика. </w:t>
      </w:r>
    </w:p>
    <w:p w:rsidR="00FC2F56" w:rsidRDefault="00564ED6" w:rsidP="00564ED6">
      <w:pPr>
        <w:pStyle w:val="a3"/>
        <w:jc w:val="both"/>
      </w:pPr>
      <w:r w:rsidRPr="00653050">
        <w:t xml:space="preserve">Здоровьесберегающая педагогика не может выражаться какой-то конкретной образовательной технологией. В то же время, понятие «здоровьесберегающие технологии» объединяет в себе все направления деятельности учреждения образования по формированию, сохранению и укреплению здоровья учащихся. Под здоровьесберегающими технологиями - будем понимать систему мер по охране и укреплению здоровья учащихся, учитывающую важнейшие характеристики образовательной среды и условия жизни ребенка, воздействие на здоровье. </w:t>
      </w:r>
    </w:p>
    <w:p w:rsidR="00FC2F56" w:rsidRDefault="00564ED6" w:rsidP="00564ED6">
      <w:pPr>
        <w:pStyle w:val="a3"/>
        <w:jc w:val="both"/>
      </w:pPr>
      <w:r w:rsidRPr="00653050">
        <w:t xml:space="preserve">Цель современной школы - подготовка детей к жизни. Каждый школьник должен получить за время учебы знания, которые будут востребованы им в дальнейшей жизни. Достижение названной цели в сегодняшней школе может быть достигнуто с помощью технологий здоровьесберегающей педагогики, которые рассматриваются как совокупность приемов и методов организации учебно-воспитательного процесса без ущерба для здоровья школьников и педагогов. Педагог, владея современными педагогическими знаниями, в тесном взаимодействии с учащимися, с их родителями, с медицинскими работниками, с коллегами - планирует свою работу с учетом приоритетов сохранения и укрепления здоровья участников педагогического процесса. </w:t>
      </w:r>
    </w:p>
    <w:p w:rsidR="00FC2F56" w:rsidRDefault="00564ED6" w:rsidP="00564ED6">
      <w:pPr>
        <w:pStyle w:val="a3"/>
        <w:jc w:val="both"/>
      </w:pPr>
      <w:r w:rsidRPr="00653050">
        <w:t xml:space="preserve">Здоровьесберегающие технологии - предполагают совокупность педагогических, психологических и медицинских воздействий, направленных на защиту и обеспечение здоровья, формирование ценного отношения к своему здоровью. Нет какой-то одной единственной уникальной технологии здоровья. Здоровьесбережение может выступать как одна из задач некоего образовательного процесса. Это может быть образовательный процесс медико-гигиенической направленности (осуществляется при тесном контакте педагог - медицинский работник - ученик); физкультурно-оздоровительный (отдается приоритет занятиям физкультурной направленности); экологической (создание гармоничных взаимоотношений с природой) и др. Только благодаря комплексному подходу к обучению школьников могут быть решены задачи формирования и укрепления здоровья учащихся. </w:t>
      </w:r>
    </w:p>
    <w:p w:rsidR="000372B4" w:rsidRDefault="00564ED6" w:rsidP="00564ED6">
      <w:pPr>
        <w:pStyle w:val="a3"/>
        <w:jc w:val="both"/>
      </w:pPr>
      <w:r w:rsidRPr="00653050">
        <w:t xml:space="preserve">Здоровьесберегающие образовательные технологии - это многие из знакомых большинству педагогов психолого-педагогических приемов и методов работы, технологий, подходов к реализации возможных проблем плюс постоянное стремление самого педагога к самосовершенствованию. Только тогда можно сказать, что учебно-образовательный процесс осуществляется по здоровьесберегающим образовательным технологиям, если при реализации используемой педагогической системы решается задача сохранения здоровья учащихся и педагогов. Неоспоримо, что основная задача школы - подготовить ребенка, подростка к самостоятельной жизни, дав ему для этого необходимое образование. Но может ли каждый </w:t>
      </w:r>
      <w:r w:rsidRPr="00653050">
        <w:lastRenderedPageBreak/>
        <w:t xml:space="preserve">профессионально подготовленный педагог, просто взрослый, ответственный человек бесстрастно относиться к неблагополучному состоянию здоровья своих воспитанников, его прогрессирующему ухудшению? </w:t>
      </w:r>
    </w:p>
    <w:p w:rsidR="00564ED6" w:rsidRPr="00653050" w:rsidRDefault="00564ED6" w:rsidP="00564ED6">
      <w:pPr>
        <w:pStyle w:val="a3"/>
        <w:jc w:val="both"/>
      </w:pPr>
      <w:r w:rsidRPr="00653050">
        <w:t xml:space="preserve">Одним из ответов на этот, во многом риторический вопрос и стала востребованность учителями и руководителями образовательных учреждений здоровьесберегающих образовательных технологий. </w:t>
      </w:r>
    </w:p>
    <w:p w:rsidR="00FC2F56" w:rsidRDefault="00FC2F56" w:rsidP="00564ED6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5"/>
        <w:jc w:val="both"/>
        <w:rPr>
          <w:rFonts w:ascii="Times New Roman" w:hAnsi="Times New Roman"/>
          <w:b/>
          <w:bCs/>
          <w:i/>
          <w:color w:val="C00000"/>
          <w:spacing w:val="-2"/>
          <w:sz w:val="28"/>
          <w:szCs w:val="28"/>
        </w:rPr>
      </w:pPr>
    </w:p>
    <w:p w:rsidR="00564ED6" w:rsidRPr="00653050" w:rsidRDefault="00564ED6" w:rsidP="00564ED6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5"/>
        <w:jc w:val="both"/>
        <w:rPr>
          <w:rFonts w:ascii="Times New Roman" w:hAnsi="Times New Roman"/>
          <w:i/>
          <w:color w:val="C00000"/>
          <w:spacing w:val="-2"/>
          <w:sz w:val="28"/>
          <w:szCs w:val="28"/>
        </w:rPr>
      </w:pPr>
      <w:r w:rsidRPr="00653050">
        <w:rPr>
          <w:rFonts w:ascii="Times New Roman" w:hAnsi="Times New Roman"/>
          <w:b/>
          <w:bCs/>
          <w:i/>
          <w:color w:val="C00000"/>
          <w:spacing w:val="-2"/>
          <w:sz w:val="28"/>
          <w:szCs w:val="28"/>
        </w:rPr>
        <w:t>2. 1. Типы и классификация технологий</w:t>
      </w:r>
      <w:r w:rsidRPr="00653050">
        <w:rPr>
          <w:rFonts w:ascii="Times New Roman" w:hAnsi="Times New Roman"/>
          <w:i/>
          <w:color w:val="C00000"/>
          <w:spacing w:val="-2"/>
          <w:sz w:val="28"/>
          <w:szCs w:val="28"/>
        </w:rPr>
        <w:t xml:space="preserve">  </w:t>
      </w:r>
    </w:p>
    <w:p w:rsidR="00564ED6" w:rsidRPr="00653050" w:rsidRDefault="00564ED6" w:rsidP="00564ED6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right="6" w:hanging="357"/>
        <w:jc w:val="both"/>
        <w:rPr>
          <w:rFonts w:ascii="Times New Roman" w:hAnsi="Times New Roman"/>
          <w:sz w:val="24"/>
          <w:szCs w:val="24"/>
        </w:rPr>
      </w:pPr>
      <w:r w:rsidRPr="00653050">
        <w:rPr>
          <w:rFonts w:ascii="Times New Roman" w:hAnsi="Times New Roman"/>
          <w:b/>
          <w:bCs/>
          <w:i/>
          <w:color w:val="006600"/>
          <w:sz w:val="24"/>
          <w:szCs w:val="24"/>
          <w:shd w:val="clear" w:color="auto" w:fill="FFFFFF"/>
        </w:rPr>
        <w:t>Здоровьесберегающие</w:t>
      </w:r>
      <w:r w:rsidRPr="00653050">
        <w:rPr>
          <w:rFonts w:ascii="Times New Roman" w:hAnsi="Times New Roman"/>
          <w:i/>
          <w:color w:val="006600"/>
          <w:sz w:val="24"/>
          <w:szCs w:val="24"/>
        </w:rPr>
        <w:t xml:space="preserve"> </w:t>
      </w:r>
      <w:r w:rsidRPr="00653050">
        <w:rPr>
          <w:rFonts w:ascii="Times New Roman" w:hAnsi="Times New Roman"/>
          <w:sz w:val="24"/>
          <w:szCs w:val="24"/>
        </w:rPr>
        <w:t>(профилактические прививки, обеспечение двигательной активности, витаминизация, организация здорового питания)</w:t>
      </w:r>
    </w:p>
    <w:p w:rsidR="00564ED6" w:rsidRPr="00653050" w:rsidRDefault="00564ED6" w:rsidP="00564ED6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right="6" w:hanging="357"/>
        <w:jc w:val="both"/>
        <w:rPr>
          <w:rFonts w:ascii="Times New Roman" w:hAnsi="Times New Roman"/>
          <w:sz w:val="24"/>
          <w:szCs w:val="24"/>
        </w:rPr>
      </w:pPr>
      <w:r w:rsidRPr="00653050">
        <w:rPr>
          <w:rFonts w:ascii="Times New Roman" w:hAnsi="Times New Roman"/>
          <w:b/>
          <w:bCs/>
          <w:i/>
          <w:color w:val="006600"/>
          <w:sz w:val="24"/>
          <w:szCs w:val="24"/>
          <w:shd w:val="clear" w:color="auto" w:fill="FFFFFF"/>
        </w:rPr>
        <w:t>Оздоровительные</w:t>
      </w:r>
      <w:r w:rsidRPr="00653050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</w:t>
      </w:r>
      <w:r w:rsidRPr="00653050">
        <w:rPr>
          <w:rFonts w:ascii="Times New Roman" w:hAnsi="Times New Roman"/>
          <w:sz w:val="24"/>
          <w:szCs w:val="24"/>
        </w:rPr>
        <w:t>(физическая подгото</w:t>
      </w:r>
      <w:r w:rsidR="00DC4B64">
        <w:rPr>
          <w:rFonts w:ascii="Times New Roman" w:hAnsi="Times New Roman"/>
          <w:sz w:val="24"/>
          <w:szCs w:val="24"/>
        </w:rPr>
        <w:t>вка,</w:t>
      </w:r>
      <w:r w:rsidRPr="00653050">
        <w:rPr>
          <w:rFonts w:ascii="Times New Roman" w:hAnsi="Times New Roman"/>
          <w:sz w:val="24"/>
          <w:szCs w:val="24"/>
        </w:rPr>
        <w:t xml:space="preserve"> за</w:t>
      </w:r>
      <w:r w:rsidR="00DC4B64">
        <w:rPr>
          <w:rFonts w:ascii="Times New Roman" w:hAnsi="Times New Roman"/>
          <w:sz w:val="24"/>
          <w:szCs w:val="24"/>
        </w:rPr>
        <w:t>каливание, гимнастика</w:t>
      </w:r>
      <w:r w:rsidRPr="00653050">
        <w:rPr>
          <w:rFonts w:ascii="Times New Roman" w:hAnsi="Times New Roman"/>
          <w:sz w:val="24"/>
          <w:szCs w:val="24"/>
        </w:rPr>
        <w:t>)</w:t>
      </w:r>
    </w:p>
    <w:p w:rsidR="00564ED6" w:rsidRPr="00653050" w:rsidRDefault="00564ED6" w:rsidP="00564ED6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right="6" w:hanging="357"/>
        <w:jc w:val="both"/>
        <w:rPr>
          <w:rFonts w:ascii="Times New Roman" w:hAnsi="Times New Roman"/>
          <w:sz w:val="24"/>
          <w:szCs w:val="24"/>
        </w:rPr>
      </w:pPr>
      <w:r w:rsidRPr="00653050">
        <w:rPr>
          <w:rFonts w:ascii="Times New Roman" w:hAnsi="Times New Roman"/>
          <w:b/>
          <w:bCs/>
          <w:i/>
          <w:color w:val="006600"/>
          <w:sz w:val="24"/>
          <w:szCs w:val="24"/>
          <w:shd w:val="clear" w:color="auto" w:fill="FFFFFF"/>
        </w:rPr>
        <w:t>Технологии обучения здоровью</w:t>
      </w:r>
      <w:r w:rsidRPr="00653050">
        <w:rPr>
          <w:rFonts w:ascii="Times New Roman" w:hAnsi="Times New Roman"/>
          <w:sz w:val="24"/>
          <w:szCs w:val="24"/>
        </w:rPr>
        <w:t xml:space="preserve"> (включение соответствующих тем в предметы общеобразовательного цикла)</w:t>
      </w:r>
    </w:p>
    <w:p w:rsidR="00564ED6" w:rsidRPr="00653050" w:rsidRDefault="00564ED6" w:rsidP="00564ED6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right="6" w:hanging="357"/>
        <w:jc w:val="both"/>
        <w:rPr>
          <w:rFonts w:ascii="Times New Roman" w:hAnsi="Times New Roman"/>
          <w:sz w:val="24"/>
          <w:szCs w:val="24"/>
        </w:rPr>
      </w:pPr>
      <w:r w:rsidRPr="00653050">
        <w:rPr>
          <w:rFonts w:ascii="Times New Roman" w:hAnsi="Times New Roman"/>
          <w:b/>
          <w:bCs/>
          <w:i/>
          <w:color w:val="006600"/>
          <w:sz w:val="24"/>
          <w:szCs w:val="24"/>
          <w:shd w:val="clear" w:color="auto" w:fill="FFFFFF"/>
        </w:rPr>
        <w:t>Воспитание культуры здоровья</w:t>
      </w:r>
      <w:r w:rsidR="00DC4B64">
        <w:rPr>
          <w:rFonts w:ascii="Times New Roman" w:hAnsi="Times New Roman"/>
          <w:sz w:val="24"/>
          <w:szCs w:val="24"/>
        </w:rPr>
        <w:t xml:space="preserve"> (</w:t>
      </w:r>
      <w:r w:rsidRPr="00653050">
        <w:rPr>
          <w:rFonts w:ascii="Times New Roman" w:hAnsi="Times New Roman"/>
          <w:sz w:val="24"/>
          <w:szCs w:val="24"/>
        </w:rPr>
        <w:t xml:space="preserve">занятия по развитию личности учащихся, внеклассные и внешкольные мероприятия, фестивали, конкурсы и т.д.) </w:t>
      </w:r>
    </w:p>
    <w:p w:rsidR="00564ED6" w:rsidRPr="00653050" w:rsidRDefault="00564ED6" w:rsidP="00564ED6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left="19" w:right="24" w:firstLine="725"/>
        <w:jc w:val="both"/>
        <w:rPr>
          <w:rFonts w:ascii="Times New Roman" w:hAnsi="Times New Roman"/>
          <w:sz w:val="24"/>
          <w:szCs w:val="24"/>
        </w:rPr>
      </w:pPr>
      <w:r w:rsidRPr="00653050">
        <w:rPr>
          <w:rFonts w:ascii="Times New Roman" w:hAnsi="Times New Roman"/>
          <w:color w:val="000000"/>
          <w:spacing w:val="1"/>
          <w:sz w:val="24"/>
          <w:szCs w:val="24"/>
        </w:rPr>
        <w:t xml:space="preserve">Выделенные технологии могут быть представлены в иерархическом </w:t>
      </w:r>
      <w:r w:rsidRPr="00653050">
        <w:rPr>
          <w:rFonts w:ascii="Times New Roman" w:hAnsi="Times New Roman"/>
          <w:color w:val="000000"/>
          <w:spacing w:val="19"/>
          <w:sz w:val="24"/>
          <w:szCs w:val="24"/>
        </w:rPr>
        <w:t xml:space="preserve">порядке по критерию субъектной включенности учащегося в </w:t>
      </w:r>
      <w:r w:rsidRPr="00653050">
        <w:rPr>
          <w:rFonts w:ascii="Times New Roman" w:hAnsi="Times New Roman"/>
          <w:color w:val="000000"/>
          <w:sz w:val="24"/>
          <w:szCs w:val="24"/>
        </w:rPr>
        <w:t>образовательный процесс:</w:t>
      </w:r>
    </w:p>
    <w:p w:rsidR="00051CFB" w:rsidRPr="00051CFB" w:rsidRDefault="00564ED6" w:rsidP="008D5885">
      <w:pPr>
        <w:widowControl w:val="0"/>
        <w:numPr>
          <w:ilvl w:val="0"/>
          <w:numId w:val="24"/>
        </w:numPr>
        <w:shd w:val="clear" w:color="auto" w:fill="FFFFFF"/>
        <w:tabs>
          <w:tab w:val="left" w:pos="3408"/>
          <w:tab w:val="left" w:pos="7896"/>
        </w:tabs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53050">
        <w:rPr>
          <w:rFonts w:ascii="Times New Roman" w:hAnsi="Times New Roman"/>
          <w:b/>
          <w:bCs/>
          <w:i/>
          <w:color w:val="006600"/>
          <w:spacing w:val="-3"/>
          <w:sz w:val="24"/>
          <w:szCs w:val="24"/>
        </w:rPr>
        <w:t>Внесубъектные:</w:t>
      </w:r>
    </w:p>
    <w:p w:rsidR="00051CFB" w:rsidRPr="00051CFB" w:rsidRDefault="00564ED6" w:rsidP="008D5885">
      <w:pPr>
        <w:widowControl w:val="0"/>
        <w:numPr>
          <w:ilvl w:val="0"/>
          <w:numId w:val="21"/>
        </w:numPr>
        <w:shd w:val="clear" w:color="auto" w:fill="FFFFFF"/>
        <w:tabs>
          <w:tab w:val="clear" w:pos="360"/>
          <w:tab w:val="num" w:pos="720"/>
          <w:tab w:val="left" w:pos="3408"/>
          <w:tab w:val="left" w:pos="7896"/>
        </w:tabs>
        <w:autoSpaceDE w:val="0"/>
        <w:autoSpaceDN w:val="0"/>
        <w:adjustRightInd w:val="0"/>
        <w:spacing w:before="19" w:after="0" w:line="240" w:lineRule="auto"/>
        <w:ind w:firstLine="0"/>
        <w:rPr>
          <w:rFonts w:ascii="Times New Roman" w:hAnsi="Times New Roman"/>
          <w:color w:val="000000"/>
          <w:sz w:val="24"/>
          <w:szCs w:val="24"/>
        </w:rPr>
      </w:pPr>
      <w:r w:rsidRPr="00653050">
        <w:rPr>
          <w:rFonts w:ascii="Times New Roman" w:hAnsi="Times New Roman"/>
          <w:color w:val="000000"/>
          <w:sz w:val="24"/>
          <w:szCs w:val="24"/>
        </w:rPr>
        <w:t xml:space="preserve">технологии рациональной </w:t>
      </w:r>
      <w:r w:rsidRPr="00653050">
        <w:rPr>
          <w:rFonts w:ascii="Times New Roman" w:hAnsi="Times New Roman"/>
          <w:color w:val="000000"/>
          <w:spacing w:val="-2"/>
          <w:sz w:val="24"/>
          <w:szCs w:val="24"/>
        </w:rPr>
        <w:t>организации</w:t>
      </w:r>
      <w:r w:rsidR="00051CF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="00051CFB">
        <w:rPr>
          <w:rFonts w:ascii="Times New Roman" w:hAnsi="Times New Roman"/>
          <w:color w:val="000000"/>
          <w:spacing w:val="1"/>
          <w:sz w:val="24"/>
          <w:szCs w:val="24"/>
        </w:rPr>
        <w:t xml:space="preserve">образовательного  </w:t>
      </w:r>
      <w:r w:rsidRPr="00653050">
        <w:rPr>
          <w:rFonts w:ascii="Times New Roman" w:hAnsi="Times New Roman"/>
          <w:color w:val="000000"/>
          <w:spacing w:val="1"/>
          <w:sz w:val="24"/>
          <w:szCs w:val="24"/>
        </w:rPr>
        <w:t xml:space="preserve">процесса,     </w:t>
      </w:r>
    </w:p>
    <w:p w:rsidR="00051CFB" w:rsidRPr="00051CFB" w:rsidRDefault="00564ED6" w:rsidP="008D5885">
      <w:pPr>
        <w:widowControl w:val="0"/>
        <w:numPr>
          <w:ilvl w:val="0"/>
          <w:numId w:val="21"/>
        </w:numPr>
        <w:shd w:val="clear" w:color="auto" w:fill="FFFFFF"/>
        <w:tabs>
          <w:tab w:val="clear" w:pos="360"/>
          <w:tab w:val="num" w:pos="720"/>
          <w:tab w:val="left" w:pos="3408"/>
          <w:tab w:val="left" w:pos="7896"/>
        </w:tabs>
        <w:autoSpaceDE w:val="0"/>
        <w:autoSpaceDN w:val="0"/>
        <w:adjustRightInd w:val="0"/>
        <w:spacing w:before="19" w:after="0" w:line="240" w:lineRule="auto"/>
        <w:ind w:firstLine="0"/>
        <w:rPr>
          <w:rFonts w:ascii="Times New Roman" w:hAnsi="Times New Roman"/>
          <w:color w:val="000000"/>
          <w:sz w:val="24"/>
          <w:szCs w:val="24"/>
        </w:rPr>
      </w:pPr>
      <w:r w:rsidRPr="00653050">
        <w:rPr>
          <w:rFonts w:ascii="Times New Roman" w:hAnsi="Times New Roman"/>
          <w:color w:val="000000"/>
          <w:spacing w:val="1"/>
          <w:sz w:val="24"/>
          <w:szCs w:val="24"/>
        </w:rPr>
        <w:t>технологии      формирования</w:t>
      </w:r>
      <w:r w:rsidR="00051CF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653050">
        <w:rPr>
          <w:rFonts w:ascii="Times New Roman" w:hAnsi="Times New Roman"/>
          <w:color w:val="000000"/>
          <w:spacing w:val="2"/>
          <w:sz w:val="24"/>
          <w:szCs w:val="24"/>
        </w:rPr>
        <w:t xml:space="preserve">здоровьесберегающей образовательной среды, </w:t>
      </w:r>
    </w:p>
    <w:p w:rsidR="00564ED6" w:rsidRPr="00653050" w:rsidRDefault="00564ED6" w:rsidP="008D5885">
      <w:pPr>
        <w:widowControl w:val="0"/>
        <w:numPr>
          <w:ilvl w:val="0"/>
          <w:numId w:val="21"/>
        </w:numPr>
        <w:shd w:val="clear" w:color="auto" w:fill="FFFFFF"/>
        <w:tabs>
          <w:tab w:val="clear" w:pos="360"/>
          <w:tab w:val="num" w:pos="720"/>
          <w:tab w:val="left" w:pos="3408"/>
          <w:tab w:val="left" w:pos="7896"/>
        </w:tabs>
        <w:autoSpaceDE w:val="0"/>
        <w:autoSpaceDN w:val="0"/>
        <w:adjustRightInd w:val="0"/>
        <w:spacing w:before="19" w:after="0" w:line="240" w:lineRule="auto"/>
        <w:ind w:firstLine="0"/>
        <w:rPr>
          <w:rFonts w:ascii="Times New Roman" w:hAnsi="Times New Roman"/>
          <w:color w:val="000000"/>
          <w:sz w:val="24"/>
          <w:szCs w:val="24"/>
        </w:rPr>
      </w:pPr>
      <w:r w:rsidRPr="00653050">
        <w:rPr>
          <w:rFonts w:ascii="Times New Roman" w:hAnsi="Times New Roman"/>
          <w:color w:val="000000"/>
          <w:spacing w:val="2"/>
          <w:sz w:val="24"/>
          <w:szCs w:val="24"/>
        </w:rPr>
        <w:t xml:space="preserve">организация </w:t>
      </w:r>
      <w:r w:rsidR="00051CFB">
        <w:rPr>
          <w:rFonts w:ascii="Times New Roman" w:hAnsi="Times New Roman"/>
          <w:color w:val="000000"/>
          <w:spacing w:val="2"/>
          <w:sz w:val="24"/>
          <w:szCs w:val="24"/>
        </w:rPr>
        <w:t>правильного (</w:t>
      </w:r>
      <w:r w:rsidRPr="00653050">
        <w:rPr>
          <w:rFonts w:ascii="Times New Roman" w:hAnsi="Times New Roman"/>
          <w:color w:val="000000"/>
          <w:spacing w:val="2"/>
          <w:sz w:val="24"/>
          <w:szCs w:val="24"/>
        </w:rPr>
        <w:t>здоровог</w:t>
      </w:r>
      <w:r w:rsidR="00051CFB">
        <w:rPr>
          <w:rFonts w:ascii="Times New Roman" w:hAnsi="Times New Roman"/>
          <w:color w:val="000000"/>
          <w:spacing w:val="2"/>
          <w:sz w:val="24"/>
          <w:szCs w:val="24"/>
        </w:rPr>
        <w:t xml:space="preserve">о) </w:t>
      </w:r>
      <w:r w:rsidR="00DC4B64">
        <w:rPr>
          <w:rFonts w:ascii="Times New Roman" w:hAnsi="Times New Roman"/>
          <w:color w:val="000000"/>
          <w:sz w:val="24"/>
          <w:szCs w:val="24"/>
        </w:rPr>
        <w:t xml:space="preserve">питания </w:t>
      </w:r>
      <w:r w:rsidRPr="00653050">
        <w:rPr>
          <w:rFonts w:ascii="Times New Roman" w:hAnsi="Times New Roman"/>
          <w:color w:val="000000"/>
          <w:sz w:val="24"/>
          <w:szCs w:val="24"/>
        </w:rPr>
        <w:t xml:space="preserve"> и т.п.</w:t>
      </w:r>
    </w:p>
    <w:p w:rsidR="00564ED6" w:rsidRPr="00653050" w:rsidRDefault="00564ED6" w:rsidP="008D5885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before="29" w:after="0" w:line="240" w:lineRule="auto"/>
        <w:ind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653050">
        <w:rPr>
          <w:rFonts w:ascii="Times New Roman" w:hAnsi="Times New Roman"/>
          <w:b/>
          <w:bCs/>
          <w:i/>
          <w:color w:val="006600"/>
          <w:spacing w:val="1"/>
          <w:sz w:val="24"/>
          <w:szCs w:val="24"/>
        </w:rPr>
        <w:t>Предполагающие</w:t>
      </w:r>
      <w:r w:rsidRPr="00653050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653050">
        <w:rPr>
          <w:rFonts w:ascii="Times New Roman" w:hAnsi="Times New Roman"/>
          <w:color w:val="000000"/>
          <w:spacing w:val="1"/>
          <w:sz w:val="24"/>
          <w:szCs w:val="24"/>
        </w:rPr>
        <w:t xml:space="preserve">   </w:t>
      </w:r>
      <w:r w:rsidRPr="00FF2C1E">
        <w:rPr>
          <w:rFonts w:ascii="Times New Roman" w:hAnsi="Times New Roman"/>
          <w:color w:val="000000"/>
          <w:spacing w:val="1"/>
          <w:sz w:val="24"/>
          <w:szCs w:val="24"/>
          <w:u w:val="single"/>
        </w:rPr>
        <w:t>пассивную</w:t>
      </w:r>
      <w:r w:rsidRPr="00653050">
        <w:rPr>
          <w:rFonts w:ascii="Times New Roman" w:hAnsi="Times New Roman"/>
          <w:color w:val="000000"/>
          <w:spacing w:val="1"/>
          <w:sz w:val="24"/>
          <w:szCs w:val="24"/>
        </w:rPr>
        <w:t xml:space="preserve">    позицию    учащегося</w:t>
      </w:r>
      <w:r w:rsidR="00FF2C1E">
        <w:rPr>
          <w:rFonts w:ascii="Times New Roman" w:hAnsi="Times New Roman"/>
          <w:color w:val="000000"/>
          <w:spacing w:val="1"/>
          <w:sz w:val="24"/>
          <w:szCs w:val="24"/>
        </w:rPr>
        <w:t>.</w:t>
      </w:r>
    </w:p>
    <w:p w:rsidR="00564ED6" w:rsidRPr="00653050" w:rsidRDefault="00564ED6" w:rsidP="008D5885">
      <w:pPr>
        <w:widowControl w:val="0"/>
        <w:numPr>
          <w:ilvl w:val="0"/>
          <w:numId w:val="23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before="34" w:line="240" w:lineRule="auto"/>
        <w:ind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8D5885">
        <w:rPr>
          <w:rFonts w:ascii="Times New Roman" w:hAnsi="Times New Roman"/>
          <w:b/>
          <w:i/>
          <w:color w:val="008000"/>
          <w:spacing w:val="1"/>
          <w:sz w:val="24"/>
          <w:szCs w:val="24"/>
        </w:rPr>
        <w:t>Предполагающие</w:t>
      </w:r>
      <w:r w:rsidRPr="00FF2C1E">
        <w:rPr>
          <w:rFonts w:ascii="Times New Roman" w:hAnsi="Times New Roman"/>
          <w:i/>
          <w:color w:val="008000"/>
          <w:spacing w:val="1"/>
          <w:sz w:val="24"/>
          <w:szCs w:val="24"/>
        </w:rPr>
        <w:t xml:space="preserve"> </w:t>
      </w:r>
      <w:r w:rsidRPr="00653050">
        <w:rPr>
          <w:rFonts w:ascii="Times New Roman" w:hAnsi="Times New Roman"/>
          <w:color w:val="000000"/>
          <w:spacing w:val="1"/>
          <w:sz w:val="24"/>
          <w:szCs w:val="24"/>
        </w:rPr>
        <w:t xml:space="preserve">    </w:t>
      </w:r>
      <w:r w:rsidRPr="00FF2C1E">
        <w:rPr>
          <w:rFonts w:ascii="Times New Roman" w:hAnsi="Times New Roman"/>
          <w:color w:val="000000"/>
          <w:spacing w:val="1"/>
          <w:sz w:val="24"/>
          <w:szCs w:val="24"/>
          <w:u w:val="single"/>
        </w:rPr>
        <w:t xml:space="preserve">активную </w:t>
      </w:r>
      <w:r w:rsidRPr="00653050">
        <w:rPr>
          <w:rFonts w:ascii="Times New Roman" w:hAnsi="Times New Roman"/>
          <w:color w:val="000000"/>
          <w:spacing w:val="1"/>
          <w:sz w:val="24"/>
          <w:szCs w:val="24"/>
        </w:rPr>
        <w:t xml:space="preserve">    субъектную     позицию     учащегося</w:t>
      </w:r>
      <w:r w:rsidR="00FF2C1E">
        <w:rPr>
          <w:rFonts w:ascii="Times New Roman" w:hAnsi="Times New Roman"/>
          <w:color w:val="000000"/>
          <w:spacing w:val="1"/>
          <w:sz w:val="24"/>
          <w:szCs w:val="24"/>
        </w:rPr>
        <w:t>:</w:t>
      </w:r>
      <w:r w:rsidRPr="00653050">
        <w:rPr>
          <w:rFonts w:ascii="Times New Roman" w:hAnsi="Times New Roman"/>
          <w:color w:val="000000"/>
          <w:spacing w:val="1"/>
          <w:sz w:val="24"/>
          <w:szCs w:val="24"/>
        </w:rPr>
        <w:br/>
      </w:r>
      <w:r w:rsidRPr="00653050">
        <w:rPr>
          <w:rFonts w:ascii="Times New Roman" w:hAnsi="Times New Roman"/>
          <w:color w:val="000000"/>
          <w:spacing w:val="3"/>
          <w:sz w:val="24"/>
          <w:szCs w:val="24"/>
        </w:rPr>
        <w:t>различные     виды    гимнастки,    технологии    обучения    здоровью,</w:t>
      </w:r>
      <w:r w:rsidRPr="00653050">
        <w:rPr>
          <w:rFonts w:ascii="Times New Roman" w:hAnsi="Times New Roman"/>
          <w:color w:val="000000"/>
          <w:spacing w:val="3"/>
          <w:sz w:val="24"/>
          <w:szCs w:val="24"/>
        </w:rPr>
        <w:br/>
      </w:r>
      <w:r w:rsidRPr="00653050">
        <w:rPr>
          <w:rFonts w:ascii="Times New Roman" w:hAnsi="Times New Roman"/>
          <w:color w:val="000000"/>
          <w:sz w:val="24"/>
          <w:szCs w:val="24"/>
        </w:rPr>
        <w:t>воспитание культуры здоровья.</w:t>
      </w:r>
    </w:p>
    <w:p w:rsidR="00564ED6" w:rsidRPr="002133F1" w:rsidRDefault="0088722A" w:rsidP="006138F1">
      <w:pPr>
        <w:widowControl w:val="0"/>
        <w:shd w:val="clear" w:color="auto" w:fill="FFFFFF"/>
        <w:tabs>
          <w:tab w:val="left" w:pos="739"/>
        </w:tabs>
        <w:autoSpaceDE w:val="0"/>
        <w:autoSpaceDN w:val="0"/>
        <w:adjustRightInd w:val="0"/>
        <w:spacing w:before="34" w:line="240" w:lineRule="auto"/>
        <w:jc w:val="both"/>
        <w:rPr>
          <w:rFonts w:ascii="Times New Roman" w:hAnsi="Times New Roman"/>
          <w:b/>
          <w:i/>
          <w:color w:val="002060"/>
          <w:sz w:val="28"/>
          <w:szCs w:val="28"/>
          <w:u w:val="single"/>
        </w:rPr>
      </w:pPr>
      <w:r>
        <w:rPr>
          <w:rFonts w:ascii="Times New Roman" w:hAnsi="Times New Roman"/>
          <w:b/>
          <w:noProof/>
          <w:color w:val="C00000"/>
          <w:sz w:val="28"/>
          <w:szCs w:val="28"/>
          <w:lang w:eastAsia="ru-RU"/>
        </w:rPr>
        <w:drawing>
          <wp:anchor distT="0" distB="0" distL="114300" distR="114300" simplePos="0" relativeHeight="251648000" behindDoc="1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32385</wp:posOffset>
            </wp:positionV>
            <wp:extent cx="5924550" cy="2580640"/>
            <wp:effectExtent l="0" t="0" r="0" b="0"/>
            <wp:wrapTight wrapText="bothSides">
              <wp:wrapPolygon edited="0">
                <wp:start x="3125" y="0"/>
                <wp:lineTo x="2709" y="638"/>
                <wp:lineTo x="2848" y="3030"/>
                <wp:lineTo x="7640" y="5102"/>
                <wp:lineTo x="8543" y="5102"/>
                <wp:lineTo x="2709" y="10205"/>
                <wp:lineTo x="1389" y="12756"/>
                <wp:lineTo x="903" y="13394"/>
                <wp:lineTo x="278" y="14829"/>
                <wp:lineTo x="208" y="17380"/>
                <wp:lineTo x="486" y="20409"/>
                <wp:lineTo x="486" y="21047"/>
                <wp:lineTo x="5140" y="21366"/>
                <wp:lineTo x="14377" y="21366"/>
                <wp:lineTo x="20558" y="21366"/>
                <wp:lineTo x="20975" y="21366"/>
                <wp:lineTo x="21461" y="20888"/>
                <wp:lineTo x="21531" y="17858"/>
                <wp:lineTo x="21531" y="14510"/>
                <wp:lineTo x="20419" y="12915"/>
                <wp:lineTo x="19725" y="12756"/>
                <wp:lineTo x="17780" y="10205"/>
                <wp:lineTo x="11877" y="5102"/>
                <wp:lineTo x="12988" y="5102"/>
                <wp:lineTo x="17780" y="3030"/>
                <wp:lineTo x="17780" y="2551"/>
                <wp:lineTo x="17919" y="1913"/>
                <wp:lineTo x="17780" y="957"/>
                <wp:lineTo x="17363" y="0"/>
                <wp:lineTo x="3125" y="0"/>
              </wp:wrapPolygon>
            </wp:wrapTight>
            <wp:docPr id="5" name="Объект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ъект 6"/>
                    <pic:cNvPicPr>
                      <a:picLocks noChangeAspect="1" noChangeArrowheads="1"/>
                    </pic:cNvPicPr>
                  </pic:nvPicPr>
                  <pic:blipFill>
                    <a:blip r:embed="rId16" cstate="email"/>
                    <a:srcRect l="-1124" r="-60" b="-2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2580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ED6" w:rsidRPr="002133F1">
        <w:rPr>
          <w:rFonts w:ascii="Times New Roman" w:hAnsi="Times New Roman"/>
          <w:b/>
          <w:i/>
          <w:color w:val="C00000"/>
          <w:sz w:val="28"/>
          <w:szCs w:val="28"/>
        </w:rPr>
        <w:t xml:space="preserve">2.2. </w:t>
      </w:r>
    </w:p>
    <w:p w:rsidR="00564ED6" w:rsidRPr="002133F1" w:rsidRDefault="00564ED6" w:rsidP="00564ED6">
      <w:pPr>
        <w:pStyle w:val="style1"/>
        <w:shd w:val="clear" w:color="auto" w:fill="FFFFFF"/>
        <w:rPr>
          <w:rStyle w:val="a4"/>
          <w:rFonts w:ascii="Times New Roman" w:hAnsi="Times New Roman"/>
          <w:color w:val="002060"/>
        </w:rPr>
      </w:pPr>
    </w:p>
    <w:p w:rsidR="00564ED6" w:rsidRPr="002133F1" w:rsidRDefault="00564ED6" w:rsidP="00564ED6">
      <w:pPr>
        <w:pStyle w:val="style1"/>
        <w:shd w:val="clear" w:color="auto" w:fill="FFFFFF"/>
        <w:rPr>
          <w:rStyle w:val="a4"/>
          <w:rFonts w:ascii="Times New Roman" w:hAnsi="Times New Roman"/>
          <w:color w:val="002060"/>
        </w:rPr>
      </w:pPr>
    </w:p>
    <w:p w:rsidR="00564ED6" w:rsidRPr="002133F1" w:rsidRDefault="00564ED6" w:rsidP="00564ED6">
      <w:pPr>
        <w:pStyle w:val="style1"/>
        <w:shd w:val="clear" w:color="auto" w:fill="FFFFFF"/>
        <w:rPr>
          <w:rStyle w:val="a4"/>
          <w:rFonts w:ascii="Times New Roman" w:hAnsi="Times New Roman"/>
          <w:color w:val="002060"/>
        </w:rPr>
      </w:pPr>
    </w:p>
    <w:p w:rsidR="00564ED6" w:rsidRPr="002133F1" w:rsidRDefault="00564ED6" w:rsidP="00564ED6">
      <w:pPr>
        <w:pStyle w:val="style1"/>
        <w:shd w:val="clear" w:color="auto" w:fill="FFFFFF"/>
        <w:rPr>
          <w:rStyle w:val="a4"/>
          <w:rFonts w:ascii="Times New Roman" w:hAnsi="Times New Roman"/>
          <w:color w:val="002060"/>
        </w:rPr>
      </w:pPr>
    </w:p>
    <w:p w:rsidR="00564ED6" w:rsidRPr="002133F1" w:rsidRDefault="00564ED6" w:rsidP="00564ED6">
      <w:pPr>
        <w:pStyle w:val="style1"/>
        <w:shd w:val="clear" w:color="auto" w:fill="FFFFFF"/>
        <w:rPr>
          <w:rStyle w:val="a4"/>
          <w:rFonts w:ascii="Times New Roman" w:hAnsi="Times New Roman"/>
          <w:color w:val="002060"/>
        </w:rPr>
      </w:pPr>
    </w:p>
    <w:p w:rsidR="00564ED6" w:rsidRPr="002133F1" w:rsidRDefault="00564ED6" w:rsidP="00564ED6">
      <w:pPr>
        <w:pStyle w:val="style1"/>
        <w:shd w:val="clear" w:color="auto" w:fill="FFFFFF"/>
        <w:rPr>
          <w:rStyle w:val="a4"/>
          <w:rFonts w:ascii="Times New Roman" w:hAnsi="Times New Roman"/>
          <w:color w:val="002060"/>
        </w:rPr>
      </w:pPr>
    </w:p>
    <w:p w:rsidR="00564ED6" w:rsidRPr="00B221DC" w:rsidRDefault="00564ED6" w:rsidP="00564ED6">
      <w:pPr>
        <w:pStyle w:val="style1"/>
        <w:shd w:val="clear" w:color="auto" w:fill="FFFFFF"/>
        <w:rPr>
          <w:rFonts w:ascii="Times New Roman" w:hAnsi="Times New Roman"/>
          <w:i/>
          <w:color w:val="002060"/>
        </w:rPr>
      </w:pPr>
      <w:r w:rsidRPr="00B221DC">
        <w:rPr>
          <w:rStyle w:val="a4"/>
          <w:rFonts w:ascii="Times New Roman" w:hAnsi="Times New Roman"/>
          <w:i/>
          <w:color w:val="002060"/>
        </w:rPr>
        <w:t>Основой здоровьесберегающей технологии является соблюдение педагогом таких принципов, как:</w:t>
      </w:r>
    </w:p>
    <w:p w:rsidR="00564ED6" w:rsidRPr="00653050" w:rsidRDefault="00564ED6" w:rsidP="00564ED6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653050">
        <w:rPr>
          <w:rFonts w:ascii="Times New Roman" w:hAnsi="Times New Roman"/>
          <w:sz w:val="24"/>
          <w:szCs w:val="24"/>
        </w:rPr>
        <w:t xml:space="preserve">Учет </w:t>
      </w:r>
      <w:r w:rsidR="00270DD7">
        <w:rPr>
          <w:rFonts w:ascii="Times New Roman" w:hAnsi="Times New Roman"/>
          <w:sz w:val="24"/>
          <w:szCs w:val="24"/>
        </w:rPr>
        <w:t xml:space="preserve">возрастно-половых особенностей, </w:t>
      </w:r>
      <w:r w:rsidRPr="00653050">
        <w:rPr>
          <w:rFonts w:ascii="Times New Roman" w:hAnsi="Times New Roman"/>
          <w:sz w:val="24"/>
          <w:szCs w:val="24"/>
        </w:rPr>
        <w:t xml:space="preserve">состояния здоровья ученика и его индивидуальных психофизиологических особенностей при выборе форм, методов и средств обучения. </w:t>
      </w:r>
    </w:p>
    <w:p w:rsidR="00564ED6" w:rsidRPr="00653050" w:rsidRDefault="00270DD7" w:rsidP="00564ED6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Структурирование урока на </w:t>
      </w:r>
      <w:r w:rsidR="00564ED6" w:rsidRPr="00653050">
        <w:rPr>
          <w:rFonts w:ascii="Times New Roman" w:hAnsi="Times New Roman"/>
          <w:sz w:val="24"/>
          <w:szCs w:val="24"/>
        </w:rPr>
        <w:t xml:space="preserve">части в зависимости от уровня умственной работоспособности учащихся. </w:t>
      </w:r>
    </w:p>
    <w:p w:rsidR="00564ED6" w:rsidRPr="00653050" w:rsidRDefault="00270DD7" w:rsidP="00564ED6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Использование здоровье</w:t>
      </w:r>
      <w:r w:rsidR="00564ED6" w:rsidRPr="00653050">
        <w:rPr>
          <w:rFonts w:ascii="Times New Roman" w:hAnsi="Times New Roman"/>
          <w:sz w:val="24"/>
          <w:szCs w:val="24"/>
        </w:rPr>
        <w:t xml:space="preserve">сберегающих действий для сохранения работоспособности и расширения функциональных возможностей организма учащихся. К ним можно отнести: </w:t>
      </w:r>
    </w:p>
    <w:p w:rsidR="00564ED6" w:rsidRPr="00653050" w:rsidRDefault="00564ED6" w:rsidP="00564ED6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653050">
        <w:rPr>
          <w:rFonts w:ascii="Times New Roman" w:hAnsi="Times New Roman"/>
          <w:sz w:val="24"/>
          <w:szCs w:val="24"/>
        </w:rPr>
        <w:t xml:space="preserve">оптимальную плотность урока; </w:t>
      </w:r>
    </w:p>
    <w:p w:rsidR="00564ED6" w:rsidRPr="00653050" w:rsidRDefault="00564ED6" w:rsidP="00564ED6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653050">
        <w:rPr>
          <w:rFonts w:ascii="Times New Roman" w:hAnsi="Times New Roman"/>
          <w:sz w:val="24"/>
          <w:szCs w:val="24"/>
        </w:rPr>
        <w:t xml:space="preserve">чередование видов учебной деятельности; </w:t>
      </w:r>
    </w:p>
    <w:p w:rsidR="00564ED6" w:rsidRPr="00653050" w:rsidRDefault="00564ED6" w:rsidP="00564ED6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653050">
        <w:rPr>
          <w:rFonts w:ascii="Times New Roman" w:hAnsi="Times New Roman"/>
          <w:sz w:val="24"/>
          <w:szCs w:val="24"/>
        </w:rPr>
        <w:t xml:space="preserve">наличие физкультурной пуазы; </w:t>
      </w:r>
    </w:p>
    <w:p w:rsidR="00564ED6" w:rsidRPr="00653050" w:rsidRDefault="00564ED6" w:rsidP="00564ED6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653050">
        <w:rPr>
          <w:rFonts w:ascii="Times New Roman" w:hAnsi="Times New Roman"/>
          <w:sz w:val="24"/>
          <w:szCs w:val="24"/>
        </w:rPr>
        <w:t xml:space="preserve">наличие эмоциональных разрядок; </w:t>
      </w:r>
    </w:p>
    <w:p w:rsidR="00564ED6" w:rsidRPr="00653050" w:rsidRDefault="00564ED6" w:rsidP="00564ED6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653050">
        <w:rPr>
          <w:rFonts w:ascii="Times New Roman" w:hAnsi="Times New Roman"/>
          <w:sz w:val="24"/>
          <w:szCs w:val="24"/>
        </w:rPr>
        <w:t xml:space="preserve">правильная рабочая поза; </w:t>
      </w:r>
    </w:p>
    <w:p w:rsidR="00564ED6" w:rsidRPr="00653050" w:rsidRDefault="00564ED6" w:rsidP="00564ED6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653050">
        <w:rPr>
          <w:rFonts w:ascii="Times New Roman" w:hAnsi="Times New Roman"/>
          <w:sz w:val="24"/>
          <w:szCs w:val="24"/>
        </w:rPr>
        <w:t xml:space="preserve">положительные эмоции. </w:t>
      </w:r>
    </w:p>
    <w:p w:rsidR="00564ED6" w:rsidRDefault="0088722A" w:rsidP="00656BB8">
      <w:pPr>
        <w:pStyle w:val="1"/>
        <w:shd w:val="clear" w:color="auto" w:fill="FFFFFF"/>
        <w:ind w:left="862"/>
        <w:jc w:val="center"/>
        <w:rPr>
          <w:i/>
          <w:color w:val="C00000"/>
          <w:sz w:val="28"/>
          <w:szCs w:val="28"/>
        </w:rPr>
      </w:pPr>
      <w:r>
        <w:rPr>
          <w:b w:val="0"/>
          <w:bCs w:val="0"/>
          <w:i/>
          <w:noProof/>
          <w:color w:val="C00000"/>
          <w:sz w:val="28"/>
          <w:szCs w:val="28"/>
        </w:rPr>
        <w:drawing>
          <wp:anchor distT="6096" distB="20193" distL="211836" distR="198374" simplePos="0" relativeHeight="251650048" behindDoc="1" locked="0" layoutInCell="1" allowOverlap="1">
            <wp:simplePos x="0" y="0"/>
            <wp:positionH relativeFrom="column">
              <wp:posOffset>-10160</wp:posOffset>
            </wp:positionH>
            <wp:positionV relativeFrom="paragraph">
              <wp:posOffset>548005</wp:posOffset>
            </wp:positionV>
            <wp:extent cx="4041775" cy="2652395"/>
            <wp:effectExtent l="19050" t="0" r="0" b="0"/>
            <wp:wrapTight wrapText="bothSides">
              <wp:wrapPolygon edited="0">
                <wp:start x="0" y="0"/>
                <wp:lineTo x="-102" y="6516"/>
                <wp:lineTo x="4276" y="7446"/>
                <wp:lineTo x="-102" y="7602"/>
                <wp:lineTo x="-102" y="14117"/>
                <wp:lineTo x="3563" y="14893"/>
                <wp:lineTo x="-102" y="15048"/>
                <wp:lineTo x="-102" y="21409"/>
                <wp:lineTo x="21583" y="21409"/>
                <wp:lineTo x="21583" y="15048"/>
                <wp:lineTo x="17918" y="14893"/>
                <wp:lineTo x="21583" y="14117"/>
                <wp:lineTo x="21583" y="7602"/>
                <wp:lineTo x="17205" y="7446"/>
                <wp:lineTo x="21583" y="6516"/>
                <wp:lineTo x="21583" y="0"/>
                <wp:lineTo x="0" y="0"/>
              </wp:wrapPolygon>
            </wp:wrapTight>
            <wp:docPr id="8" name="Объект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ъект 14"/>
                    <pic:cNvPicPr>
                      <a:picLocks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1775" cy="2652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E1CCA">
        <w:rPr>
          <w:i/>
          <w:color w:val="C00000"/>
          <w:sz w:val="28"/>
          <w:szCs w:val="28"/>
        </w:rPr>
        <w:t xml:space="preserve">3. </w:t>
      </w:r>
      <w:r w:rsidR="00564ED6" w:rsidRPr="00B221DC">
        <w:rPr>
          <w:i/>
          <w:color w:val="C00000"/>
          <w:sz w:val="28"/>
          <w:szCs w:val="28"/>
        </w:rPr>
        <w:t>Модель здоровьесберегающей организаци</w:t>
      </w:r>
      <w:r w:rsidR="00564ED6">
        <w:rPr>
          <w:i/>
          <w:color w:val="C00000"/>
          <w:sz w:val="28"/>
          <w:szCs w:val="28"/>
        </w:rPr>
        <w:t>и  учебного процесса</w:t>
      </w:r>
      <w:r w:rsidR="008D5885">
        <w:rPr>
          <w:i/>
          <w:color w:val="C00000"/>
          <w:sz w:val="28"/>
          <w:szCs w:val="28"/>
        </w:rPr>
        <w:t xml:space="preserve"> </w:t>
      </w:r>
      <w:r w:rsidR="00656BB8">
        <w:rPr>
          <w:i/>
          <w:color w:val="C00000"/>
          <w:sz w:val="28"/>
          <w:szCs w:val="28"/>
        </w:rPr>
        <w:t xml:space="preserve"> </w:t>
      </w:r>
      <w:r w:rsidR="008D5885">
        <w:rPr>
          <w:i/>
          <w:color w:val="C00000"/>
          <w:sz w:val="28"/>
          <w:szCs w:val="28"/>
        </w:rPr>
        <w:t xml:space="preserve"> </w:t>
      </w:r>
      <w:r w:rsidR="00656BB8">
        <w:rPr>
          <w:i/>
          <w:color w:val="C00000"/>
          <w:sz w:val="28"/>
          <w:szCs w:val="28"/>
        </w:rPr>
        <w:t>в МОУ</w:t>
      </w:r>
      <w:r w:rsidR="00564ED6">
        <w:rPr>
          <w:i/>
          <w:color w:val="C00000"/>
          <w:sz w:val="28"/>
          <w:szCs w:val="28"/>
        </w:rPr>
        <w:t>«Ташлинская средняя общеобразовательная школа»</w:t>
      </w:r>
    </w:p>
    <w:p w:rsidR="00564ED6" w:rsidRDefault="00564ED6" w:rsidP="00564ED6">
      <w:pPr>
        <w:pStyle w:val="1"/>
        <w:shd w:val="clear" w:color="auto" w:fill="FFFFFF"/>
        <w:ind w:left="1222"/>
        <w:rPr>
          <w:i/>
          <w:color w:val="C00000"/>
          <w:sz w:val="28"/>
          <w:szCs w:val="28"/>
        </w:rPr>
      </w:pPr>
    </w:p>
    <w:p w:rsidR="00564ED6" w:rsidRPr="00B221DC" w:rsidRDefault="0088722A" w:rsidP="00564ED6">
      <w:pPr>
        <w:pStyle w:val="1"/>
        <w:shd w:val="clear" w:color="auto" w:fill="FFFFFF"/>
        <w:ind w:left="862"/>
        <w:rPr>
          <w:i/>
          <w:color w:val="C00000"/>
          <w:sz w:val="28"/>
          <w:szCs w:val="28"/>
        </w:rPr>
      </w:pPr>
      <w:r>
        <w:rPr>
          <w:b w:val="0"/>
          <w:bCs w:val="0"/>
          <w:noProof/>
          <w:color w:val="000000"/>
          <w:spacing w:val="-1"/>
          <w:sz w:val="28"/>
          <w:szCs w:val="28"/>
        </w:rPr>
        <w:drawing>
          <wp:anchor distT="18288" distB="20701" distL="126492" distR="158750" simplePos="0" relativeHeight="251651072" behindDoc="1" locked="0" layoutInCell="1" allowOverlap="1">
            <wp:simplePos x="0" y="0"/>
            <wp:positionH relativeFrom="column">
              <wp:posOffset>36195</wp:posOffset>
            </wp:positionH>
            <wp:positionV relativeFrom="paragraph">
              <wp:posOffset>312420</wp:posOffset>
            </wp:positionV>
            <wp:extent cx="1987550" cy="1090930"/>
            <wp:effectExtent l="19050" t="0" r="0" b="0"/>
            <wp:wrapTight wrapText="bothSides">
              <wp:wrapPolygon edited="0">
                <wp:start x="-207" y="0"/>
                <wp:lineTo x="-207" y="21122"/>
                <wp:lineTo x="21531" y="21122"/>
                <wp:lineTo x="21531" y="0"/>
                <wp:lineTo x="-207" y="0"/>
              </wp:wrapPolygon>
            </wp:wrapTight>
            <wp:docPr id="4" name="Объект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ъект 16"/>
                    <pic:cNvPicPr>
                      <a:picLocks noChangeArrowheads="1"/>
                    </pic:cNvPicPr>
                  </pic:nvPicPr>
                  <pic:blipFill>
                    <a:blip r:embed="rId1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0" cy="1090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64ED6" w:rsidRDefault="00564ED6" w:rsidP="00564ED6">
      <w:pPr>
        <w:pStyle w:val="1"/>
        <w:shd w:val="clear" w:color="auto" w:fill="FFFFFF"/>
        <w:rPr>
          <w:color w:val="C00000"/>
          <w:sz w:val="28"/>
          <w:szCs w:val="28"/>
        </w:rPr>
      </w:pPr>
    </w:p>
    <w:p w:rsidR="00270DD7" w:rsidRDefault="00270DD7" w:rsidP="00564ED6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77"/>
        <w:jc w:val="both"/>
        <w:rPr>
          <w:rFonts w:ascii="Times New Roman" w:eastAsia="Times New Roman" w:hAnsi="Times New Roman"/>
          <w:b/>
          <w:bCs/>
          <w:color w:val="C00000"/>
          <w:kern w:val="36"/>
          <w:sz w:val="28"/>
          <w:szCs w:val="28"/>
          <w:lang w:eastAsia="ru-RU"/>
        </w:rPr>
      </w:pPr>
    </w:p>
    <w:p w:rsidR="000372B4" w:rsidRDefault="000372B4" w:rsidP="00564ED6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77" w:firstLine="708"/>
        <w:jc w:val="both"/>
        <w:rPr>
          <w:rFonts w:ascii="Times New Roman" w:hAnsi="Times New Roman"/>
          <w:b/>
          <w:bCs/>
          <w:i/>
          <w:color w:val="002060"/>
          <w:spacing w:val="1"/>
          <w:sz w:val="28"/>
          <w:szCs w:val="28"/>
          <w:u w:val="single"/>
        </w:rPr>
      </w:pPr>
    </w:p>
    <w:p w:rsidR="00564ED6" w:rsidRDefault="0088722A" w:rsidP="00564ED6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77" w:firstLine="708"/>
        <w:jc w:val="both"/>
        <w:rPr>
          <w:rFonts w:ascii="Times New Roman" w:hAnsi="Times New Roman"/>
          <w:b/>
          <w:i/>
          <w:color w:val="002060"/>
          <w:spacing w:val="5"/>
          <w:sz w:val="28"/>
          <w:szCs w:val="28"/>
          <w:u w:val="single"/>
        </w:rPr>
      </w:pPr>
      <w:r>
        <w:rPr>
          <w:rFonts w:ascii="Times New Roman" w:hAnsi="Times New Roman"/>
          <w:b/>
          <w:bCs/>
          <w:noProof/>
          <w:color w:val="000000"/>
          <w:spacing w:val="1"/>
          <w:sz w:val="28"/>
          <w:szCs w:val="28"/>
          <w:lang w:eastAsia="ru-RU"/>
        </w:rPr>
        <w:drawing>
          <wp:anchor distT="54864" distB="17526" distL="114300" distR="117348" simplePos="0" relativeHeight="251652096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300355</wp:posOffset>
            </wp:positionV>
            <wp:extent cx="5829300" cy="2715260"/>
            <wp:effectExtent l="19050" t="0" r="0" b="0"/>
            <wp:wrapTight wrapText="bothSides">
              <wp:wrapPolygon edited="0">
                <wp:start x="2471" y="0"/>
                <wp:lineTo x="71" y="455"/>
                <wp:lineTo x="-71" y="1515"/>
                <wp:lineTo x="-71" y="5910"/>
                <wp:lineTo x="1624" y="7274"/>
                <wp:lineTo x="2824" y="7274"/>
                <wp:lineTo x="141" y="7880"/>
                <wp:lineTo x="-71" y="8941"/>
                <wp:lineTo x="0" y="12123"/>
                <wp:lineTo x="71" y="14245"/>
                <wp:lineTo x="706" y="14548"/>
                <wp:lineTo x="-71" y="16064"/>
                <wp:lineTo x="-71" y="20155"/>
                <wp:lineTo x="141" y="21216"/>
                <wp:lineTo x="2471" y="21519"/>
                <wp:lineTo x="21035" y="21519"/>
                <wp:lineTo x="21318" y="21519"/>
                <wp:lineTo x="21600" y="20458"/>
                <wp:lineTo x="21600" y="12123"/>
                <wp:lineTo x="21459" y="9850"/>
                <wp:lineTo x="21459" y="9699"/>
                <wp:lineTo x="21600" y="8790"/>
                <wp:lineTo x="21388" y="7577"/>
                <wp:lineTo x="20894" y="7274"/>
                <wp:lineTo x="21600" y="5607"/>
                <wp:lineTo x="21600" y="4849"/>
                <wp:lineTo x="21388" y="2576"/>
                <wp:lineTo x="21388" y="2425"/>
                <wp:lineTo x="21600" y="1667"/>
                <wp:lineTo x="21529" y="606"/>
                <wp:lineTo x="20894" y="0"/>
                <wp:lineTo x="2471" y="0"/>
              </wp:wrapPolygon>
            </wp:wrapTight>
            <wp:docPr id="3" name="Объект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ъект 12"/>
                    <pic:cNvPicPr>
                      <a:picLocks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2715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64ED6" w:rsidRPr="002133F1">
        <w:rPr>
          <w:rFonts w:ascii="Times New Roman" w:hAnsi="Times New Roman"/>
          <w:b/>
          <w:bCs/>
          <w:i/>
          <w:color w:val="002060"/>
          <w:spacing w:val="1"/>
          <w:sz w:val="28"/>
          <w:szCs w:val="28"/>
          <w:u w:val="single"/>
        </w:rPr>
        <w:t xml:space="preserve">Функциональная составляющая </w:t>
      </w:r>
      <w:r w:rsidR="00270DD7">
        <w:rPr>
          <w:rFonts w:ascii="Times New Roman" w:hAnsi="Times New Roman"/>
          <w:b/>
          <w:i/>
          <w:color w:val="002060"/>
          <w:spacing w:val="5"/>
          <w:sz w:val="28"/>
          <w:szCs w:val="28"/>
          <w:u w:val="single"/>
        </w:rPr>
        <w:t>здоровьесберегающей технологии</w:t>
      </w:r>
    </w:p>
    <w:p w:rsidR="00564ED6" w:rsidRPr="002133F1" w:rsidRDefault="00564ED6" w:rsidP="00564ED6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77" w:firstLine="708"/>
        <w:jc w:val="both"/>
        <w:rPr>
          <w:rFonts w:ascii="Times New Roman" w:hAnsi="Times New Roman"/>
          <w:b/>
          <w:bCs/>
          <w:color w:val="002060"/>
          <w:spacing w:val="1"/>
          <w:sz w:val="28"/>
          <w:szCs w:val="28"/>
        </w:rPr>
      </w:pPr>
    </w:p>
    <w:p w:rsidR="00564ED6" w:rsidRPr="002133F1" w:rsidRDefault="00564ED6" w:rsidP="00564ED6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77" w:firstLine="708"/>
        <w:jc w:val="both"/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</w:pPr>
    </w:p>
    <w:p w:rsidR="00564ED6" w:rsidRPr="002133F1" w:rsidRDefault="00564ED6" w:rsidP="00564ED6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77" w:firstLine="708"/>
        <w:jc w:val="both"/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</w:pPr>
    </w:p>
    <w:p w:rsidR="00564ED6" w:rsidRPr="002133F1" w:rsidRDefault="00564ED6" w:rsidP="00564ED6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77" w:firstLine="708"/>
        <w:jc w:val="both"/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</w:pPr>
    </w:p>
    <w:p w:rsidR="00564ED6" w:rsidRPr="002133F1" w:rsidRDefault="00564ED6" w:rsidP="00564ED6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77" w:firstLine="708"/>
        <w:jc w:val="both"/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</w:pPr>
    </w:p>
    <w:p w:rsidR="00564ED6" w:rsidRPr="002133F1" w:rsidRDefault="00564ED6" w:rsidP="00564ED6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77" w:firstLine="708"/>
        <w:jc w:val="both"/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</w:pPr>
    </w:p>
    <w:p w:rsidR="00564ED6" w:rsidRPr="002133F1" w:rsidRDefault="00564ED6" w:rsidP="00564ED6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77" w:firstLine="708"/>
        <w:jc w:val="both"/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</w:pPr>
    </w:p>
    <w:p w:rsidR="003E1CCA" w:rsidRDefault="00564ED6" w:rsidP="00564ED6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left="360"/>
        <w:rPr>
          <w:rFonts w:ascii="Times New Roman" w:hAnsi="Times New Roman"/>
          <w:b/>
          <w:bCs/>
          <w:i/>
          <w:color w:val="C00000"/>
          <w:sz w:val="28"/>
          <w:szCs w:val="28"/>
        </w:rPr>
      </w:pPr>
      <w:r w:rsidRPr="00B221DC">
        <w:rPr>
          <w:rFonts w:ascii="Times New Roman" w:hAnsi="Times New Roman"/>
          <w:b/>
          <w:bCs/>
          <w:i/>
          <w:color w:val="C00000"/>
          <w:sz w:val="28"/>
          <w:szCs w:val="28"/>
        </w:rPr>
        <w:t xml:space="preserve"> 4. </w:t>
      </w:r>
    </w:p>
    <w:p w:rsidR="00564ED6" w:rsidRPr="00B221DC" w:rsidRDefault="00564ED6" w:rsidP="00564ED6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left="360"/>
        <w:rPr>
          <w:rFonts w:ascii="Times New Roman" w:hAnsi="Times New Roman"/>
          <w:b/>
          <w:i/>
          <w:color w:val="C00000"/>
          <w:sz w:val="28"/>
          <w:szCs w:val="28"/>
        </w:rPr>
      </w:pPr>
      <w:r w:rsidRPr="00B221DC">
        <w:rPr>
          <w:rFonts w:ascii="Times New Roman" w:hAnsi="Times New Roman"/>
          <w:b/>
          <w:i/>
          <w:color w:val="C00000"/>
          <w:sz w:val="28"/>
          <w:szCs w:val="28"/>
        </w:rPr>
        <w:t>Здоровьесберегающая деятельность начальной школы.</w:t>
      </w:r>
    </w:p>
    <w:p w:rsidR="00564ED6" w:rsidRPr="00653050" w:rsidRDefault="0048781E" w:rsidP="00564ED6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_x0000_s1042" style="position:absolute;left:0;text-align:left;margin-left:4in;margin-top:1.8pt;width:177.95pt;height:176.95pt;z-index:251658240;mso-wrap-style:none" strokecolor="white">
            <v:textbox style="mso-next-textbox:#_x0000_s1042;mso-fit-shape-to-text:t">
              <w:txbxContent>
                <w:p w:rsidR="00564ED6" w:rsidRDefault="0088722A" w:rsidP="00564ED6">
                  <w:pPr>
                    <w:jc w:val="right"/>
                  </w:pPr>
                  <w:r>
                    <w:rPr>
                      <w:noProof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eastAsia="ru-RU"/>
                    </w:rPr>
                    <w:drawing>
                      <wp:inline distT="0" distB="0" distL="0" distR="0">
                        <wp:extent cx="2066925" cy="1990725"/>
                        <wp:effectExtent l="19050" t="0" r="9525" b="0"/>
                        <wp:docPr id="10" name="Рисунок 10" descr="S10511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S10511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66925" cy="1990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564ED6" w:rsidRPr="00653050">
        <w:rPr>
          <w:rFonts w:ascii="Times New Roman" w:hAnsi="Times New Roman"/>
          <w:sz w:val="24"/>
          <w:szCs w:val="24"/>
        </w:rPr>
        <w:t>Витаминизация.</w:t>
      </w:r>
      <w:r w:rsidR="00564ED6" w:rsidRPr="000D1512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564ED6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                                                                                                                                                                                        </w:t>
      </w:r>
    </w:p>
    <w:p w:rsidR="00564ED6" w:rsidRPr="00653050" w:rsidRDefault="00564ED6" w:rsidP="00564ED6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 w:rsidRPr="00653050">
        <w:rPr>
          <w:rFonts w:ascii="Times New Roman" w:hAnsi="Times New Roman"/>
          <w:sz w:val="24"/>
          <w:szCs w:val="24"/>
        </w:rPr>
        <w:t>Диспансеризация.</w:t>
      </w:r>
      <w:r w:rsidRPr="0014010C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564ED6" w:rsidRPr="00653050" w:rsidRDefault="00564ED6" w:rsidP="00564ED6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 w:rsidRPr="00653050">
        <w:rPr>
          <w:rFonts w:ascii="Times New Roman" w:hAnsi="Times New Roman"/>
          <w:sz w:val="24"/>
          <w:szCs w:val="24"/>
        </w:rPr>
        <w:t>Профилактические прививки.</w:t>
      </w:r>
    </w:p>
    <w:p w:rsidR="00564ED6" w:rsidRPr="00653050" w:rsidRDefault="00564ED6" w:rsidP="00564ED6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 w:rsidRPr="00653050">
        <w:rPr>
          <w:rFonts w:ascii="Times New Roman" w:hAnsi="Times New Roman"/>
          <w:sz w:val="24"/>
          <w:szCs w:val="24"/>
        </w:rPr>
        <w:lastRenderedPageBreak/>
        <w:t>Дни и недели здоровья.</w:t>
      </w:r>
    </w:p>
    <w:p w:rsidR="00564ED6" w:rsidRPr="00653050" w:rsidRDefault="00564ED6" w:rsidP="00564ED6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 w:rsidRPr="00653050">
        <w:rPr>
          <w:rFonts w:ascii="Times New Roman" w:hAnsi="Times New Roman"/>
          <w:sz w:val="24"/>
          <w:szCs w:val="24"/>
        </w:rPr>
        <w:t>Спортивные школьные праздники.</w:t>
      </w:r>
    </w:p>
    <w:p w:rsidR="00564ED6" w:rsidRPr="00653050" w:rsidRDefault="00564ED6" w:rsidP="00564ED6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 w:rsidRPr="00653050">
        <w:rPr>
          <w:rFonts w:ascii="Times New Roman" w:hAnsi="Times New Roman"/>
          <w:sz w:val="24"/>
          <w:szCs w:val="24"/>
        </w:rPr>
        <w:t>Беседы о здоровье с учащимися и родителями.</w:t>
      </w:r>
      <w:r w:rsidRPr="0014010C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564ED6" w:rsidRDefault="00564ED6" w:rsidP="00564ED6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 w:rsidRPr="00653050">
        <w:rPr>
          <w:rFonts w:ascii="Times New Roman" w:hAnsi="Times New Roman"/>
          <w:sz w:val="24"/>
          <w:szCs w:val="24"/>
        </w:rPr>
        <w:t>Оформление классных</w:t>
      </w:r>
    </w:p>
    <w:p w:rsidR="003E1CCA" w:rsidRDefault="00564ED6" w:rsidP="00564ED6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653050">
        <w:rPr>
          <w:rFonts w:ascii="Times New Roman" w:hAnsi="Times New Roman"/>
          <w:sz w:val="24"/>
          <w:szCs w:val="24"/>
        </w:rPr>
        <w:t xml:space="preserve"> и школьных  уголков здоровья.</w:t>
      </w:r>
    </w:p>
    <w:p w:rsidR="003E1CCA" w:rsidRPr="003E1CCA" w:rsidRDefault="003E1CCA" w:rsidP="003E1CCA">
      <w:pPr>
        <w:rPr>
          <w:rFonts w:ascii="Times New Roman" w:hAnsi="Times New Roman"/>
          <w:sz w:val="24"/>
          <w:szCs w:val="24"/>
        </w:rPr>
      </w:pPr>
    </w:p>
    <w:p w:rsidR="003E1CCA" w:rsidRPr="007670CC" w:rsidRDefault="0088722A" w:rsidP="003E1CCA">
      <w:r>
        <w:rPr>
          <w:noProof/>
          <w:lang w:eastAsia="ru-RU"/>
        </w:rPr>
        <w:drawing>
          <wp:inline distT="0" distB="0" distL="0" distR="0">
            <wp:extent cx="2047875" cy="1714500"/>
            <wp:effectExtent l="19050" t="0" r="9525" b="0"/>
            <wp:docPr id="18" name="Рисунок 18" descr="P1011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P10110032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E1CCA">
        <w:t xml:space="preserve">      </w:t>
      </w:r>
      <w:r>
        <w:rPr>
          <w:noProof/>
          <w:lang w:eastAsia="ru-RU"/>
        </w:rPr>
        <w:drawing>
          <wp:inline distT="0" distB="0" distL="0" distR="0">
            <wp:extent cx="1981200" cy="1752600"/>
            <wp:effectExtent l="19050" t="0" r="0" b="0"/>
            <wp:docPr id="19" name="Рисунок 19" descr="IMG_0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MG_0141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670CC">
        <w:t xml:space="preserve">     </w:t>
      </w:r>
      <w:r>
        <w:rPr>
          <w:noProof/>
          <w:lang w:eastAsia="ru-RU"/>
        </w:rPr>
        <w:drawing>
          <wp:inline distT="0" distB="0" distL="0" distR="0">
            <wp:extent cx="1876425" cy="1790700"/>
            <wp:effectExtent l="19050" t="0" r="9525" b="0"/>
            <wp:docPr id="20" name="Рисунок 20" descr="IMG_0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IMG_0254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72B4" w:rsidRDefault="000372B4" w:rsidP="00564ED6">
      <w:pPr>
        <w:pStyle w:val="1"/>
        <w:shd w:val="clear" w:color="auto" w:fill="FFFFFF"/>
        <w:jc w:val="center"/>
        <w:rPr>
          <w:rStyle w:val="a4"/>
          <w:b/>
          <w:color w:val="002060"/>
          <w:sz w:val="28"/>
          <w:szCs w:val="28"/>
        </w:rPr>
      </w:pPr>
    </w:p>
    <w:p w:rsidR="00564ED6" w:rsidRDefault="00564ED6" w:rsidP="00564ED6">
      <w:pPr>
        <w:pStyle w:val="1"/>
        <w:shd w:val="clear" w:color="auto" w:fill="FFFFFF"/>
        <w:jc w:val="center"/>
        <w:rPr>
          <w:rStyle w:val="a4"/>
          <w:b/>
          <w:color w:val="002060"/>
          <w:sz w:val="28"/>
          <w:szCs w:val="28"/>
        </w:rPr>
      </w:pPr>
      <w:r w:rsidRPr="002133F1">
        <w:rPr>
          <w:rStyle w:val="a4"/>
          <w:b/>
          <w:color w:val="002060"/>
          <w:sz w:val="28"/>
          <w:szCs w:val="28"/>
        </w:rPr>
        <w:t>Здоровьесберегающие технологии, применяемые в начальной школе</w:t>
      </w:r>
    </w:p>
    <w:p w:rsidR="00564ED6" w:rsidRDefault="0088722A" w:rsidP="00564ED6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46976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52705</wp:posOffset>
            </wp:positionV>
            <wp:extent cx="5715000" cy="5755005"/>
            <wp:effectExtent l="0" t="0" r="0" b="0"/>
            <wp:wrapTight wrapText="bothSides">
              <wp:wrapPolygon edited="0">
                <wp:start x="1728" y="0"/>
                <wp:lineTo x="216" y="1144"/>
                <wp:lineTo x="1368" y="2288"/>
                <wp:lineTo x="216" y="3289"/>
                <wp:lineTo x="1008" y="4576"/>
                <wp:lineTo x="72" y="5362"/>
                <wp:lineTo x="432" y="5720"/>
                <wp:lineTo x="936" y="6864"/>
                <wp:lineTo x="288" y="7436"/>
                <wp:lineTo x="936" y="8008"/>
                <wp:lineTo x="360" y="9152"/>
                <wp:lineTo x="0" y="9509"/>
                <wp:lineTo x="72" y="9724"/>
                <wp:lineTo x="864" y="10296"/>
                <wp:lineTo x="72" y="11440"/>
                <wp:lineTo x="0" y="11654"/>
                <wp:lineTo x="648" y="12298"/>
                <wp:lineTo x="1152" y="12584"/>
                <wp:lineTo x="0" y="13942"/>
                <wp:lineTo x="72" y="14085"/>
                <wp:lineTo x="1080" y="14872"/>
                <wp:lineTo x="216" y="16016"/>
                <wp:lineTo x="1296" y="17160"/>
                <wp:lineTo x="216" y="18161"/>
                <wp:lineTo x="1008" y="19448"/>
                <wp:lineTo x="288" y="20163"/>
                <wp:lineTo x="288" y="20234"/>
                <wp:lineTo x="648" y="20592"/>
                <wp:lineTo x="1800" y="21521"/>
                <wp:lineTo x="1872" y="21521"/>
                <wp:lineTo x="2232" y="21521"/>
                <wp:lineTo x="15552" y="21521"/>
                <wp:lineTo x="20304" y="21307"/>
                <wp:lineTo x="20304" y="20234"/>
                <wp:lineTo x="20088" y="19734"/>
                <wp:lineTo x="19872" y="19448"/>
                <wp:lineTo x="20304" y="18661"/>
                <wp:lineTo x="20232" y="16016"/>
                <wp:lineTo x="20016" y="15158"/>
                <wp:lineTo x="19944" y="14872"/>
                <wp:lineTo x="20016" y="13942"/>
                <wp:lineTo x="19872" y="12584"/>
                <wp:lineTo x="20304" y="11511"/>
                <wp:lineTo x="20304" y="11440"/>
                <wp:lineTo x="20088" y="10582"/>
                <wp:lineTo x="19944" y="9152"/>
                <wp:lineTo x="20304" y="8079"/>
                <wp:lineTo x="20376" y="7722"/>
                <wp:lineTo x="20160" y="7007"/>
                <wp:lineTo x="19944" y="6864"/>
                <wp:lineTo x="20304" y="5791"/>
                <wp:lineTo x="20376" y="5362"/>
                <wp:lineTo x="20160" y="4933"/>
                <wp:lineTo x="19944" y="4576"/>
                <wp:lineTo x="20376" y="3789"/>
                <wp:lineTo x="20448" y="2502"/>
                <wp:lineTo x="18576" y="2431"/>
                <wp:lineTo x="2520" y="2288"/>
                <wp:lineTo x="19368" y="2288"/>
                <wp:lineTo x="21096" y="2216"/>
                <wp:lineTo x="21024" y="500"/>
                <wp:lineTo x="18000" y="286"/>
                <wp:lineTo x="2016" y="0"/>
                <wp:lineTo x="1728" y="0"/>
              </wp:wrapPolygon>
            </wp:wrapTight>
            <wp:docPr id="2" name="Объект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ъект 5"/>
                    <pic:cNvPicPr>
                      <a:picLocks noChangeAspect="1" noChangeArrowheads="1"/>
                    </pic:cNvPicPr>
                  </pic:nvPicPr>
                  <pic:blipFill>
                    <a:blip r:embed="rId24" cstate="email"/>
                    <a:srcRect t="-110" r="-3203" b="-1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5755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4ED6" w:rsidRPr="0056442E" w:rsidRDefault="00564ED6" w:rsidP="00564ED6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</w:p>
    <w:p w:rsidR="00564ED6" w:rsidRDefault="00564ED6" w:rsidP="00564ED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133F1">
        <w:rPr>
          <w:rFonts w:ascii="Times New Roman" w:hAnsi="Times New Roman"/>
          <w:sz w:val="28"/>
          <w:szCs w:val="28"/>
        </w:rPr>
        <w:t xml:space="preserve">    </w:t>
      </w:r>
    </w:p>
    <w:p w:rsidR="00564ED6" w:rsidRDefault="00564ED6" w:rsidP="00564ED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64ED6" w:rsidRDefault="00564ED6" w:rsidP="00564ED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64ED6" w:rsidRDefault="00564ED6" w:rsidP="00564ED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64ED6" w:rsidRDefault="00564ED6" w:rsidP="00564ED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64ED6" w:rsidRDefault="00564ED6" w:rsidP="00564ED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64ED6" w:rsidRDefault="00564ED6" w:rsidP="00564ED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64ED6" w:rsidRDefault="00564ED6" w:rsidP="00564ED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64ED6" w:rsidRDefault="00564ED6" w:rsidP="00564ED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64ED6" w:rsidRDefault="00564ED6" w:rsidP="00564ED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64ED6" w:rsidRDefault="00564ED6" w:rsidP="00564ED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64ED6" w:rsidRDefault="00564ED6" w:rsidP="00564ED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64ED6" w:rsidRDefault="00564ED6" w:rsidP="00564ED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64ED6" w:rsidRDefault="00564ED6" w:rsidP="00564ED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64ED6" w:rsidRDefault="00564ED6" w:rsidP="00564ED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B16D64" w:rsidRDefault="00B16D64" w:rsidP="00564ED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372B4" w:rsidRDefault="00564ED6" w:rsidP="00564ED6">
      <w:pPr>
        <w:spacing w:line="240" w:lineRule="auto"/>
        <w:jc w:val="both"/>
        <w:rPr>
          <w:rFonts w:ascii="Times New Roman" w:hAnsi="Times New Roman"/>
          <w:b/>
          <w:i/>
          <w:color w:val="002060"/>
          <w:sz w:val="28"/>
          <w:szCs w:val="28"/>
        </w:rPr>
      </w:pPr>
      <w:r w:rsidRPr="00B221DC">
        <w:rPr>
          <w:rFonts w:ascii="Times New Roman" w:hAnsi="Times New Roman"/>
          <w:b/>
          <w:i/>
          <w:color w:val="002060"/>
          <w:sz w:val="28"/>
          <w:szCs w:val="28"/>
        </w:rPr>
        <w:t xml:space="preserve">    </w:t>
      </w:r>
    </w:p>
    <w:p w:rsidR="000372B4" w:rsidRDefault="000372B4" w:rsidP="00564ED6">
      <w:pPr>
        <w:spacing w:line="240" w:lineRule="auto"/>
        <w:jc w:val="both"/>
        <w:rPr>
          <w:rFonts w:ascii="Times New Roman" w:hAnsi="Times New Roman"/>
          <w:b/>
          <w:i/>
          <w:color w:val="002060"/>
          <w:sz w:val="28"/>
          <w:szCs w:val="28"/>
        </w:rPr>
      </w:pPr>
    </w:p>
    <w:p w:rsidR="00564ED6" w:rsidRPr="00B221DC" w:rsidRDefault="00564ED6" w:rsidP="00564ED6">
      <w:pPr>
        <w:spacing w:line="240" w:lineRule="auto"/>
        <w:jc w:val="both"/>
        <w:rPr>
          <w:rFonts w:ascii="Times New Roman" w:hAnsi="Times New Roman"/>
          <w:b/>
          <w:i/>
          <w:color w:val="002060"/>
          <w:sz w:val="28"/>
          <w:szCs w:val="28"/>
        </w:rPr>
      </w:pPr>
      <w:r w:rsidRPr="00B221DC">
        <w:rPr>
          <w:rFonts w:ascii="Times New Roman" w:hAnsi="Times New Roman"/>
          <w:b/>
          <w:i/>
          <w:color w:val="002060"/>
          <w:sz w:val="28"/>
          <w:szCs w:val="28"/>
        </w:rPr>
        <w:t xml:space="preserve"> Принципы п</w:t>
      </w:r>
      <w:r w:rsidR="00135BAF">
        <w:rPr>
          <w:rFonts w:ascii="Times New Roman" w:hAnsi="Times New Roman"/>
          <w:b/>
          <w:i/>
          <w:color w:val="002060"/>
          <w:sz w:val="28"/>
          <w:szCs w:val="28"/>
        </w:rPr>
        <w:t>р</w:t>
      </w:r>
      <w:r w:rsidRPr="00B221DC">
        <w:rPr>
          <w:rFonts w:ascii="Times New Roman" w:hAnsi="Times New Roman"/>
          <w:b/>
          <w:i/>
          <w:color w:val="002060"/>
          <w:sz w:val="28"/>
          <w:szCs w:val="28"/>
        </w:rPr>
        <w:t>ограммы, на которых строится воспитание здорового образа жизни:</w:t>
      </w:r>
    </w:p>
    <w:p w:rsidR="00564ED6" w:rsidRPr="00B16D64" w:rsidRDefault="00564ED6" w:rsidP="00564ED6">
      <w:pPr>
        <w:pStyle w:val="a5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16D64">
        <w:rPr>
          <w:rFonts w:ascii="Times New Roman" w:hAnsi="Times New Roman"/>
          <w:b/>
          <w:sz w:val="24"/>
          <w:szCs w:val="24"/>
        </w:rPr>
        <w:t>Системный подход.</w:t>
      </w:r>
    </w:p>
    <w:p w:rsidR="00564ED6" w:rsidRPr="00653050" w:rsidRDefault="00564ED6" w:rsidP="00564ED6">
      <w:pPr>
        <w:pStyle w:val="a5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53050">
        <w:rPr>
          <w:rFonts w:ascii="Times New Roman" w:hAnsi="Times New Roman"/>
          <w:sz w:val="24"/>
          <w:szCs w:val="24"/>
        </w:rPr>
        <w:t>Человек представляет собой единство телесного и духовного.  Невозможно сохранить тело здоровым, если не совершенствовать эмоционально – волевую сферу, если не работать с душой и нравственостью ребенка.</w:t>
      </w:r>
    </w:p>
    <w:p w:rsidR="00564ED6" w:rsidRPr="00653050" w:rsidRDefault="00564ED6" w:rsidP="00564ED6">
      <w:pPr>
        <w:pStyle w:val="a5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53050">
        <w:rPr>
          <w:rFonts w:ascii="Times New Roman" w:hAnsi="Times New Roman"/>
          <w:sz w:val="24"/>
          <w:szCs w:val="24"/>
        </w:rPr>
        <w:t>Успешное решение задач валеологического воспитания возможно только при объединении воспитательных усилий школы и родителей.</w:t>
      </w:r>
    </w:p>
    <w:p w:rsidR="00564ED6" w:rsidRPr="00B16D64" w:rsidRDefault="00564ED6" w:rsidP="00564ED6">
      <w:pPr>
        <w:pStyle w:val="a5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16D64">
        <w:rPr>
          <w:rFonts w:ascii="Times New Roman" w:hAnsi="Times New Roman"/>
          <w:b/>
          <w:sz w:val="24"/>
          <w:szCs w:val="24"/>
        </w:rPr>
        <w:t>Деятельностный подход.</w:t>
      </w:r>
    </w:p>
    <w:p w:rsidR="00564ED6" w:rsidRPr="00653050" w:rsidRDefault="00564ED6" w:rsidP="00564ED6">
      <w:pPr>
        <w:pStyle w:val="a5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53050">
        <w:rPr>
          <w:rFonts w:ascii="Times New Roman" w:hAnsi="Times New Roman"/>
          <w:sz w:val="24"/>
          <w:szCs w:val="24"/>
        </w:rPr>
        <w:t>Валеологическая культура осваивается детьми в процессе совместной деятельности с родителями. Необходимо не направлять детей на путь здоровья, а вести их за собой по этому пути.</w:t>
      </w:r>
    </w:p>
    <w:p w:rsidR="00564ED6" w:rsidRPr="00B16D64" w:rsidRDefault="00564ED6" w:rsidP="00564ED6">
      <w:pPr>
        <w:pStyle w:val="a5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16D64">
        <w:rPr>
          <w:rFonts w:ascii="Times New Roman" w:hAnsi="Times New Roman"/>
          <w:b/>
          <w:sz w:val="24"/>
          <w:szCs w:val="24"/>
        </w:rPr>
        <w:t>Принцип «не навреди!».</w:t>
      </w:r>
    </w:p>
    <w:p w:rsidR="00564ED6" w:rsidRDefault="00564ED6" w:rsidP="00564ED6">
      <w:pPr>
        <w:pStyle w:val="a5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53050">
        <w:rPr>
          <w:rFonts w:ascii="Times New Roman" w:hAnsi="Times New Roman"/>
          <w:sz w:val="24"/>
          <w:szCs w:val="24"/>
        </w:rPr>
        <w:lastRenderedPageBreak/>
        <w:t>Предусматриваеся использование в работе только безопасных приемов оздоровления, апробированных тысячелетием опытом человечества и официально признанных.</w:t>
      </w:r>
    </w:p>
    <w:p w:rsidR="00564ED6" w:rsidRPr="00B16D64" w:rsidRDefault="00564ED6" w:rsidP="00564ED6">
      <w:pPr>
        <w:pStyle w:val="a5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16D64">
        <w:rPr>
          <w:rFonts w:ascii="Times New Roman" w:hAnsi="Times New Roman"/>
          <w:b/>
          <w:sz w:val="24"/>
          <w:szCs w:val="24"/>
        </w:rPr>
        <w:t>Принцип гуманизма.</w:t>
      </w:r>
    </w:p>
    <w:p w:rsidR="00564ED6" w:rsidRPr="00653050" w:rsidRDefault="00564ED6" w:rsidP="00564ED6">
      <w:pPr>
        <w:pStyle w:val="a5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53050">
        <w:rPr>
          <w:rFonts w:ascii="Times New Roman" w:hAnsi="Times New Roman"/>
          <w:sz w:val="24"/>
          <w:szCs w:val="24"/>
        </w:rPr>
        <w:t>В валеологическом воспитании признается самоценность личности ребенка. Нравственными ориентирами воспитания являются общечеловеческие ценности.</w:t>
      </w:r>
    </w:p>
    <w:p w:rsidR="00564ED6" w:rsidRPr="00B16D64" w:rsidRDefault="00564ED6" w:rsidP="00564ED6">
      <w:pPr>
        <w:pStyle w:val="a5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16D64">
        <w:rPr>
          <w:rFonts w:ascii="Times New Roman" w:hAnsi="Times New Roman"/>
          <w:b/>
          <w:sz w:val="24"/>
          <w:szCs w:val="24"/>
        </w:rPr>
        <w:t>Принцип альтруизма.</w:t>
      </w:r>
    </w:p>
    <w:p w:rsidR="00564ED6" w:rsidRPr="00653050" w:rsidRDefault="00564ED6" w:rsidP="00564ED6">
      <w:pPr>
        <w:pStyle w:val="a5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53050">
        <w:rPr>
          <w:rFonts w:ascii="Times New Roman" w:hAnsi="Times New Roman"/>
          <w:sz w:val="24"/>
          <w:szCs w:val="24"/>
        </w:rPr>
        <w:t>Предусматривает потребность делиться освоенными ценностями валеологической культуры: «Научился сам – научи друга».</w:t>
      </w:r>
    </w:p>
    <w:p w:rsidR="00564ED6" w:rsidRPr="00B16D64" w:rsidRDefault="00564ED6" w:rsidP="00564ED6">
      <w:pPr>
        <w:pStyle w:val="a5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16D64">
        <w:rPr>
          <w:rFonts w:ascii="Times New Roman" w:hAnsi="Times New Roman"/>
          <w:b/>
          <w:sz w:val="24"/>
          <w:szCs w:val="24"/>
        </w:rPr>
        <w:t>Принцип меры.</w:t>
      </w:r>
    </w:p>
    <w:p w:rsidR="00564ED6" w:rsidRPr="00653050" w:rsidRDefault="00564ED6" w:rsidP="00564ED6">
      <w:pPr>
        <w:pStyle w:val="a5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53050">
        <w:rPr>
          <w:rFonts w:ascii="Times New Roman" w:hAnsi="Times New Roman"/>
          <w:sz w:val="24"/>
          <w:szCs w:val="24"/>
        </w:rPr>
        <w:t>Для здоровья хорошо то, что в меру.</w:t>
      </w:r>
    </w:p>
    <w:p w:rsidR="003244C0" w:rsidRDefault="003244C0" w:rsidP="00564ED6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i/>
          <w:color w:val="333399"/>
          <w:sz w:val="28"/>
          <w:szCs w:val="28"/>
          <w:lang w:eastAsia="ru-RU"/>
        </w:rPr>
      </w:pPr>
    </w:p>
    <w:p w:rsidR="00564ED6" w:rsidRPr="00215C2B" w:rsidRDefault="00564ED6" w:rsidP="00564ED6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i/>
          <w:color w:val="333399"/>
          <w:sz w:val="28"/>
          <w:szCs w:val="28"/>
          <w:u w:val="single"/>
        </w:rPr>
      </w:pPr>
      <w:r w:rsidRPr="00215C2B">
        <w:rPr>
          <w:rFonts w:ascii="Times New Roman" w:hAnsi="Times New Roman"/>
          <w:b/>
          <w:i/>
          <w:color w:val="333399"/>
          <w:sz w:val="28"/>
          <w:szCs w:val="28"/>
          <w:lang w:eastAsia="ru-RU"/>
        </w:rPr>
        <w:t>Формы организации занятий:</w:t>
      </w:r>
    </w:p>
    <w:p w:rsidR="00564ED6" w:rsidRPr="00653050" w:rsidRDefault="00564ED6" w:rsidP="00564E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3050">
        <w:rPr>
          <w:rFonts w:ascii="Times New Roman" w:hAnsi="Times New Roman"/>
          <w:sz w:val="24"/>
          <w:szCs w:val="24"/>
          <w:lang w:eastAsia="ru-RU"/>
        </w:rPr>
        <w:t>• интеграция в базовые образовательные дисциплины;</w:t>
      </w:r>
    </w:p>
    <w:p w:rsidR="00564ED6" w:rsidRPr="00653050" w:rsidRDefault="00564ED6" w:rsidP="00564E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3050">
        <w:rPr>
          <w:rFonts w:ascii="Times New Roman" w:hAnsi="Times New Roman"/>
          <w:sz w:val="24"/>
          <w:szCs w:val="24"/>
          <w:lang w:eastAsia="ru-RU"/>
        </w:rPr>
        <w:t>• проведение часов здоровья;</w:t>
      </w:r>
    </w:p>
    <w:p w:rsidR="00B16D64" w:rsidRPr="00653050" w:rsidRDefault="00564ED6" w:rsidP="00B16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3050">
        <w:rPr>
          <w:rFonts w:ascii="Times New Roman" w:hAnsi="Times New Roman"/>
          <w:sz w:val="24"/>
          <w:szCs w:val="24"/>
          <w:lang w:eastAsia="ru-RU"/>
        </w:rPr>
        <w:t>• факультативные занятия;</w:t>
      </w:r>
    </w:p>
    <w:p w:rsidR="00564ED6" w:rsidRPr="00653050" w:rsidRDefault="00564ED6" w:rsidP="00564E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3050">
        <w:rPr>
          <w:rFonts w:ascii="Times New Roman" w:hAnsi="Times New Roman"/>
          <w:sz w:val="24"/>
          <w:szCs w:val="24"/>
          <w:lang w:eastAsia="ru-RU"/>
        </w:rPr>
        <w:t>• проведение классных часов</w:t>
      </w:r>
      <w:r w:rsidR="00B16D64">
        <w:rPr>
          <w:rFonts w:ascii="Times New Roman" w:hAnsi="Times New Roman"/>
          <w:sz w:val="24"/>
          <w:szCs w:val="24"/>
          <w:lang w:eastAsia="ru-RU"/>
        </w:rPr>
        <w:t xml:space="preserve">, библиотечных </w:t>
      </w:r>
      <w:r w:rsidR="00B16D64" w:rsidRPr="00215C2B">
        <w:rPr>
          <w:rFonts w:ascii="Times New Roman" w:hAnsi="Times New Roman"/>
          <w:sz w:val="24"/>
          <w:szCs w:val="24"/>
          <w:lang w:eastAsia="ru-RU"/>
        </w:rPr>
        <w:t>уроков</w:t>
      </w:r>
      <w:r w:rsidR="00215C2B" w:rsidRPr="00215C2B">
        <w:rPr>
          <w:rFonts w:ascii="Times New Roman" w:hAnsi="Times New Roman"/>
          <w:color w:val="333333"/>
          <w:sz w:val="24"/>
          <w:szCs w:val="24"/>
        </w:rPr>
        <w:t xml:space="preserve"> на тему охраны  и  укрепления здоровья</w:t>
      </w:r>
      <w:r w:rsidRPr="00215C2B">
        <w:rPr>
          <w:rFonts w:ascii="Times New Roman" w:hAnsi="Times New Roman"/>
          <w:sz w:val="24"/>
          <w:szCs w:val="24"/>
          <w:lang w:eastAsia="ru-RU"/>
        </w:rPr>
        <w:t>;</w:t>
      </w:r>
    </w:p>
    <w:p w:rsidR="00564ED6" w:rsidRPr="00653050" w:rsidRDefault="00564ED6" w:rsidP="00564E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3050">
        <w:rPr>
          <w:rFonts w:ascii="Times New Roman" w:hAnsi="Times New Roman"/>
          <w:sz w:val="24"/>
          <w:szCs w:val="24"/>
          <w:lang w:eastAsia="ru-RU"/>
        </w:rPr>
        <w:t>• занятия в кружках;</w:t>
      </w:r>
    </w:p>
    <w:p w:rsidR="00564ED6" w:rsidRPr="00653050" w:rsidRDefault="00564ED6" w:rsidP="00564E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3050">
        <w:rPr>
          <w:rFonts w:ascii="Times New Roman" w:hAnsi="Times New Roman"/>
          <w:sz w:val="24"/>
          <w:szCs w:val="24"/>
          <w:lang w:eastAsia="ru-RU"/>
        </w:rPr>
        <w:t>• проведение досуговы</w:t>
      </w:r>
      <w:r>
        <w:rPr>
          <w:rFonts w:ascii="Times New Roman" w:hAnsi="Times New Roman"/>
          <w:sz w:val="24"/>
          <w:szCs w:val="24"/>
          <w:lang w:eastAsia="ru-RU"/>
        </w:rPr>
        <w:t>х мероприятий: конкурсов рисунков, празд</w:t>
      </w:r>
      <w:r w:rsidRPr="00653050">
        <w:rPr>
          <w:rFonts w:ascii="Times New Roman" w:hAnsi="Times New Roman"/>
          <w:sz w:val="24"/>
          <w:szCs w:val="24"/>
          <w:lang w:eastAsia="ru-RU"/>
        </w:rPr>
        <w:t>ников</w:t>
      </w:r>
      <w:r>
        <w:rPr>
          <w:rFonts w:ascii="Times New Roman" w:hAnsi="Times New Roman"/>
          <w:sz w:val="24"/>
          <w:szCs w:val="24"/>
          <w:lang w:eastAsia="ru-RU"/>
        </w:rPr>
        <w:t xml:space="preserve"> «Папа, мама, я – спортивная семья»</w:t>
      </w:r>
      <w:r w:rsidRPr="00653050">
        <w:rPr>
          <w:rFonts w:ascii="Times New Roman" w:hAnsi="Times New Roman"/>
          <w:sz w:val="24"/>
          <w:szCs w:val="24"/>
          <w:lang w:eastAsia="ru-RU"/>
        </w:rPr>
        <w:t>, викторин, экскурсий</w:t>
      </w:r>
      <w:r>
        <w:rPr>
          <w:rFonts w:ascii="Times New Roman" w:hAnsi="Times New Roman"/>
          <w:sz w:val="24"/>
          <w:szCs w:val="24"/>
          <w:lang w:eastAsia="ru-RU"/>
        </w:rPr>
        <w:t>, агитбригад, соревнований «Кросс наций» и «Лыжня России», «Весёлые старты»</w:t>
      </w:r>
      <w:r w:rsidR="00B16D64">
        <w:rPr>
          <w:rFonts w:ascii="Times New Roman" w:hAnsi="Times New Roman"/>
          <w:sz w:val="24"/>
          <w:szCs w:val="24"/>
          <w:lang w:eastAsia="ru-RU"/>
        </w:rPr>
        <w:t>, «Весёлые эстафеты», малые «Олимпийские игры», просмотры мультфильмов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564ED6" w:rsidRDefault="00564ED6" w:rsidP="00564E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• организация</w:t>
      </w:r>
      <w:r w:rsidRPr="00653050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Дней здоровья, акции «Я выбираю спорт как альтернативу пагубным привычкам!».</w:t>
      </w:r>
    </w:p>
    <w:p w:rsidR="00564ED6" w:rsidRPr="002133F1" w:rsidRDefault="00564ED6" w:rsidP="00564E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64ED6" w:rsidRPr="00B221DC" w:rsidRDefault="00564ED6" w:rsidP="00564E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iCs/>
          <w:color w:val="C00000"/>
          <w:sz w:val="28"/>
          <w:szCs w:val="28"/>
          <w:lang w:eastAsia="ru-RU"/>
        </w:rPr>
      </w:pPr>
      <w:r w:rsidRPr="00B221DC">
        <w:rPr>
          <w:rFonts w:ascii="Times New Roman" w:hAnsi="Times New Roman"/>
          <w:b/>
          <w:i/>
          <w:iCs/>
          <w:color w:val="C00000"/>
          <w:sz w:val="28"/>
          <w:szCs w:val="28"/>
          <w:lang w:eastAsia="ru-RU"/>
        </w:rPr>
        <w:t>4.1. Просветительская работа с родителями (законными представителями) включает:</w:t>
      </w:r>
    </w:p>
    <w:p w:rsidR="00564ED6" w:rsidRPr="00653050" w:rsidRDefault="00564ED6" w:rsidP="00564E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133F1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653050">
        <w:rPr>
          <w:rFonts w:ascii="Times New Roman" w:hAnsi="Times New Roman"/>
          <w:sz w:val="24"/>
          <w:szCs w:val="24"/>
          <w:lang w:eastAsia="ru-RU"/>
        </w:rPr>
        <w:t xml:space="preserve">лекции, семинары, консультации, </w:t>
      </w:r>
      <w:r w:rsidR="004940EC">
        <w:rPr>
          <w:rFonts w:ascii="Times New Roman" w:hAnsi="Times New Roman"/>
          <w:sz w:val="24"/>
          <w:szCs w:val="24"/>
          <w:lang w:eastAsia="ru-RU"/>
        </w:rPr>
        <w:t xml:space="preserve">конференции, </w:t>
      </w:r>
      <w:r w:rsidRPr="00653050">
        <w:rPr>
          <w:rFonts w:ascii="Times New Roman" w:hAnsi="Times New Roman"/>
          <w:sz w:val="24"/>
          <w:szCs w:val="24"/>
          <w:lang w:eastAsia="ru-RU"/>
        </w:rPr>
        <w:t>курсы по различным вопросам роста и развития ребёнка, его здоровья, факторам, положительно и отрицательно влияющим на здоровье детей</w:t>
      </w:r>
      <w:r w:rsidR="009D5705">
        <w:rPr>
          <w:rFonts w:ascii="Times New Roman" w:hAnsi="Times New Roman"/>
          <w:sz w:val="24"/>
          <w:szCs w:val="24"/>
          <w:lang w:eastAsia="ru-RU"/>
        </w:rPr>
        <w:t>, Интернет-форумы</w:t>
      </w:r>
      <w:r w:rsidRPr="00653050">
        <w:rPr>
          <w:rFonts w:ascii="Times New Roman" w:hAnsi="Times New Roman"/>
          <w:sz w:val="24"/>
          <w:szCs w:val="24"/>
          <w:lang w:eastAsia="ru-RU"/>
        </w:rPr>
        <w:t xml:space="preserve"> и т. п.;</w:t>
      </w:r>
    </w:p>
    <w:p w:rsidR="00564ED6" w:rsidRDefault="00564ED6" w:rsidP="00564E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3050">
        <w:rPr>
          <w:rFonts w:ascii="Times New Roman" w:hAnsi="Times New Roman"/>
          <w:sz w:val="24"/>
          <w:szCs w:val="24"/>
          <w:lang w:eastAsia="ru-RU"/>
        </w:rPr>
        <w:t>- приобретение для родителей (законных представителей) необходимой научно-методической литературы</w:t>
      </w:r>
      <w:r w:rsidR="00215C2B">
        <w:rPr>
          <w:rFonts w:ascii="Times New Roman" w:hAnsi="Times New Roman"/>
          <w:sz w:val="24"/>
          <w:szCs w:val="24"/>
          <w:lang w:eastAsia="ru-RU"/>
        </w:rPr>
        <w:t>, фильмов, видеороликов</w:t>
      </w:r>
      <w:r w:rsidRPr="00653050">
        <w:rPr>
          <w:rFonts w:ascii="Times New Roman" w:hAnsi="Times New Roman"/>
          <w:sz w:val="24"/>
          <w:szCs w:val="24"/>
          <w:lang w:eastAsia="ru-RU"/>
        </w:rPr>
        <w:t>;</w:t>
      </w:r>
    </w:p>
    <w:p w:rsidR="00564ED6" w:rsidRPr="00653050" w:rsidRDefault="00564ED6" w:rsidP="00564E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организация книжных выставок на тему ЗОЖ;</w:t>
      </w:r>
    </w:p>
    <w:p w:rsidR="00564ED6" w:rsidRPr="00653050" w:rsidRDefault="00564ED6" w:rsidP="00564E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3050">
        <w:rPr>
          <w:rFonts w:ascii="Times New Roman" w:hAnsi="Times New Roman"/>
          <w:sz w:val="24"/>
          <w:szCs w:val="24"/>
          <w:lang w:eastAsia="ru-RU"/>
        </w:rPr>
        <w:t>- организацию совместной работы педагогов и родителей (законных представителей) по проведению спортивных соревнований, дней здоровья, занятий по профилактике вредных привычек и т. п.</w:t>
      </w:r>
    </w:p>
    <w:p w:rsidR="00564ED6" w:rsidRDefault="00564ED6" w:rsidP="00564E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64ED6" w:rsidRPr="00B221DC" w:rsidRDefault="00564ED6" w:rsidP="00564E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i/>
          <w:iCs/>
          <w:color w:val="C00000"/>
          <w:sz w:val="28"/>
          <w:szCs w:val="28"/>
          <w:lang w:eastAsia="ru-RU"/>
        </w:rPr>
      </w:pPr>
      <w:r w:rsidRPr="00B221DC">
        <w:rPr>
          <w:rFonts w:ascii="Times New Roman" w:hAnsi="Times New Roman"/>
          <w:b/>
          <w:color w:val="C00000"/>
          <w:sz w:val="28"/>
          <w:szCs w:val="28"/>
          <w:lang w:eastAsia="ru-RU"/>
        </w:rPr>
        <w:t>4.2.</w:t>
      </w:r>
      <w:r w:rsidRPr="00B221DC">
        <w:rPr>
          <w:rFonts w:ascii="Times New Roman" w:eastAsia="Times New Roman" w:hAnsi="Times New Roman"/>
          <w:b/>
          <w:i/>
          <w:iCs/>
          <w:color w:val="C00000"/>
          <w:sz w:val="28"/>
          <w:szCs w:val="28"/>
          <w:lang w:eastAsia="ru-RU"/>
        </w:rPr>
        <w:t xml:space="preserve"> Направления организации физкультурно - оздоровительной работы:</w:t>
      </w:r>
      <w:r w:rsidRPr="00B221DC">
        <w:rPr>
          <w:rFonts w:ascii="Times New Roman" w:eastAsia="Times New Roman" w:hAnsi="Times New Roman"/>
          <w:b/>
          <w:color w:val="C00000"/>
          <w:sz w:val="28"/>
          <w:szCs w:val="28"/>
          <w:lang w:eastAsia="ru-RU"/>
        </w:rPr>
        <w:t xml:space="preserve"> </w:t>
      </w:r>
    </w:p>
    <w:p w:rsidR="00564ED6" w:rsidRPr="00653050" w:rsidRDefault="00564ED6" w:rsidP="00564E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2C16">
        <w:rPr>
          <w:rFonts w:ascii="Times New Roman" w:eastAsia="Times New Roman" w:hAnsi="Times New Roman"/>
          <w:sz w:val="28"/>
          <w:szCs w:val="28"/>
          <w:lang w:eastAsia="ru-RU"/>
        </w:rPr>
        <w:t xml:space="preserve">• </w:t>
      </w:r>
      <w:r w:rsidRPr="00653050">
        <w:rPr>
          <w:rFonts w:ascii="Times New Roman" w:eastAsia="Times New Roman" w:hAnsi="Times New Roman"/>
          <w:sz w:val="24"/>
          <w:szCs w:val="24"/>
          <w:lang w:eastAsia="ru-RU"/>
        </w:rPr>
        <w:t>полноценная и эффективная работа с обучающимися всех групп здоровья (на уроках физкультуры, в секциях и т. п.);</w:t>
      </w:r>
    </w:p>
    <w:p w:rsidR="00564ED6" w:rsidRPr="00653050" w:rsidRDefault="00564ED6" w:rsidP="00564E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3050">
        <w:rPr>
          <w:rFonts w:ascii="Times New Roman" w:eastAsia="Times New Roman" w:hAnsi="Times New Roman"/>
          <w:sz w:val="24"/>
          <w:szCs w:val="24"/>
          <w:lang w:eastAsia="ru-RU"/>
        </w:rPr>
        <w:t>• рациональная и соответствующая организация уроков физической культуры и занятий активно - двигательного характера на ступени начального общего образования;</w:t>
      </w:r>
    </w:p>
    <w:p w:rsidR="00564ED6" w:rsidRPr="00653050" w:rsidRDefault="00564ED6" w:rsidP="00564E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3050">
        <w:rPr>
          <w:rFonts w:ascii="Times New Roman" w:eastAsia="Times New Roman" w:hAnsi="Times New Roman"/>
          <w:sz w:val="24"/>
          <w:szCs w:val="24"/>
          <w:lang w:eastAsia="ru-RU"/>
        </w:rPr>
        <w:t>• организация занятий по лечебной физкультуре;</w:t>
      </w:r>
    </w:p>
    <w:p w:rsidR="00564ED6" w:rsidRPr="00653050" w:rsidRDefault="00564ED6" w:rsidP="00564E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3050">
        <w:rPr>
          <w:rFonts w:ascii="Times New Roman" w:eastAsia="Times New Roman" w:hAnsi="Times New Roman"/>
          <w:sz w:val="24"/>
          <w:szCs w:val="24"/>
          <w:lang w:eastAsia="ru-RU"/>
        </w:rPr>
        <w:t>• организация часа активных движений (динамической паузы) между 3 - м и 4 - м уроками;</w:t>
      </w:r>
    </w:p>
    <w:p w:rsidR="00564ED6" w:rsidRPr="00653050" w:rsidRDefault="00564ED6" w:rsidP="00564E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3050">
        <w:rPr>
          <w:rFonts w:ascii="Times New Roman" w:eastAsia="Times New Roman" w:hAnsi="Times New Roman"/>
          <w:sz w:val="24"/>
          <w:szCs w:val="24"/>
          <w:lang w:eastAsia="ru-RU"/>
        </w:rPr>
        <w:t>• организация динамических перемен, физкультминуток на уроках, способствующих эмоциональной разгрузке и повышению двигательной активности;</w:t>
      </w:r>
    </w:p>
    <w:p w:rsidR="00564ED6" w:rsidRPr="00653050" w:rsidRDefault="00564ED6" w:rsidP="00564E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3050">
        <w:rPr>
          <w:rFonts w:ascii="Times New Roman" w:eastAsia="Times New Roman" w:hAnsi="Times New Roman"/>
          <w:sz w:val="24"/>
          <w:szCs w:val="24"/>
          <w:lang w:eastAsia="ru-RU"/>
        </w:rPr>
        <w:t>• организация работы спортивных секций и создание условий для их эффективного функционирования;</w:t>
      </w:r>
    </w:p>
    <w:p w:rsidR="00564ED6" w:rsidRDefault="00564ED6" w:rsidP="00564E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305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• регулярное проведение спортивно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 оздоровительных мероприятий (Д</w:t>
      </w:r>
      <w:r w:rsidRPr="00653050">
        <w:rPr>
          <w:rFonts w:ascii="Times New Roman" w:eastAsia="Times New Roman" w:hAnsi="Times New Roman"/>
          <w:sz w:val="24"/>
          <w:szCs w:val="24"/>
          <w:lang w:eastAsia="ru-RU"/>
        </w:rPr>
        <w:t>ней спорта, соревнований, олимпиад, походов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экскурсий, </w:t>
      </w:r>
      <w:r>
        <w:rPr>
          <w:rFonts w:ascii="Times New Roman" w:hAnsi="Times New Roman"/>
          <w:sz w:val="24"/>
          <w:szCs w:val="24"/>
          <w:lang w:eastAsia="ru-RU"/>
        </w:rPr>
        <w:t>празд</w:t>
      </w:r>
      <w:r w:rsidRPr="00653050">
        <w:rPr>
          <w:rFonts w:ascii="Times New Roman" w:hAnsi="Times New Roman"/>
          <w:sz w:val="24"/>
          <w:szCs w:val="24"/>
          <w:lang w:eastAsia="ru-RU"/>
        </w:rPr>
        <w:t>ников</w:t>
      </w:r>
      <w:r>
        <w:rPr>
          <w:rFonts w:ascii="Times New Roman" w:hAnsi="Times New Roman"/>
          <w:sz w:val="24"/>
          <w:szCs w:val="24"/>
          <w:lang w:eastAsia="ru-RU"/>
        </w:rPr>
        <w:t xml:space="preserve"> «Папа, мама, я – спортивная семья»</w:t>
      </w:r>
      <w:r w:rsidRPr="00653050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653050">
        <w:rPr>
          <w:rFonts w:ascii="Times New Roman" w:eastAsia="Times New Roman" w:hAnsi="Times New Roman"/>
          <w:sz w:val="24"/>
          <w:szCs w:val="24"/>
          <w:lang w:eastAsia="ru-RU"/>
        </w:rPr>
        <w:t>и т. п.).</w:t>
      </w:r>
    </w:p>
    <w:p w:rsidR="00564ED6" w:rsidRPr="00B221DC" w:rsidRDefault="00564ED6" w:rsidP="00564ED6">
      <w:pPr>
        <w:pStyle w:val="a3"/>
        <w:shd w:val="clear" w:color="auto" w:fill="FFFFFF"/>
        <w:jc w:val="center"/>
        <w:rPr>
          <w:b/>
          <w:bCs/>
          <w:i/>
          <w:color w:val="C00000"/>
          <w:sz w:val="28"/>
          <w:szCs w:val="28"/>
        </w:rPr>
      </w:pPr>
      <w:r w:rsidRPr="00B221DC">
        <w:rPr>
          <w:b/>
          <w:bCs/>
          <w:i/>
          <w:color w:val="C00000"/>
          <w:sz w:val="28"/>
          <w:szCs w:val="28"/>
        </w:rPr>
        <w:t>4.3</w:t>
      </w:r>
      <w:r>
        <w:rPr>
          <w:b/>
          <w:bCs/>
          <w:i/>
          <w:color w:val="C00000"/>
          <w:sz w:val="28"/>
          <w:szCs w:val="28"/>
        </w:rPr>
        <w:t xml:space="preserve">. Для того </w:t>
      </w:r>
      <w:r w:rsidRPr="00B221DC">
        <w:rPr>
          <w:b/>
          <w:bCs/>
          <w:i/>
          <w:color w:val="C00000"/>
          <w:sz w:val="28"/>
          <w:szCs w:val="28"/>
        </w:rPr>
        <w:t xml:space="preserve"> чтобы предотвратить влияние  факторов риска в школе</w:t>
      </w:r>
      <w:r>
        <w:rPr>
          <w:b/>
          <w:bCs/>
          <w:i/>
          <w:color w:val="C00000"/>
          <w:sz w:val="28"/>
          <w:szCs w:val="28"/>
        </w:rPr>
        <w:t xml:space="preserve"> </w:t>
      </w:r>
      <w:r w:rsidRPr="00B221DC">
        <w:rPr>
          <w:b/>
          <w:bCs/>
          <w:i/>
          <w:color w:val="C00000"/>
          <w:sz w:val="28"/>
          <w:szCs w:val="28"/>
        </w:rPr>
        <w:t>разработана    система мер, включающая:</w:t>
      </w:r>
    </w:p>
    <w:p w:rsidR="00564ED6" w:rsidRPr="00653050" w:rsidRDefault="00564ED6" w:rsidP="00564ED6">
      <w:pPr>
        <w:pStyle w:val="a3"/>
        <w:spacing w:before="0" w:beforeAutospacing="0" w:after="288" w:afterAutospacing="0"/>
        <w:jc w:val="both"/>
      </w:pPr>
      <w:r w:rsidRPr="002133F1">
        <w:rPr>
          <w:b/>
          <w:bCs/>
          <w:i/>
          <w:color w:val="002060"/>
          <w:sz w:val="28"/>
          <w:szCs w:val="28"/>
        </w:rPr>
        <w:t>Изучение индивидуальных особенностей каждого школьника</w:t>
      </w:r>
      <w:r w:rsidRPr="002133F1">
        <w:rPr>
          <w:i/>
          <w:color w:val="002060"/>
          <w:sz w:val="28"/>
          <w:szCs w:val="28"/>
        </w:rPr>
        <w:t>.</w:t>
      </w:r>
      <w:r w:rsidRPr="002133F1">
        <w:rPr>
          <w:sz w:val="28"/>
          <w:szCs w:val="28"/>
        </w:rPr>
        <w:t xml:space="preserve"> </w:t>
      </w:r>
      <w:r w:rsidRPr="00653050">
        <w:t xml:space="preserve">Важнейшим параметром являются способности детей. Для этого  используются тесты ШТУР (школьного теста умственного развития, это отечественный аналог теста IQ). Косвенно  дают важные сведения и аттестаты успеваемости учащихся. Анкетирование среди школьников помогает получить информацию о том, какие предметы являются любимыми и наоборот. Вместе с детьми важно установить причины такого отношения. </w:t>
      </w:r>
    </w:p>
    <w:p w:rsidR="00564ED6" w:rsidRPr="00653050" w:rsidRDefault="00564ED6" w:rsidP="00564ED6">
      <w:pPr>
        <w:pStyle w:val="a3"/>
        <w:jc w:val="both"/>
      </w:pPr>
      <w:r w:rsidRPr="00653050">
        <w:t xml:space="preserve">Для того, чтобы выявить коммуникативные связи, которые возникают между детьми  проводится анкета «Умеете ли вы общаться?» Она дает информацию о том, как происходит общение в классе.  Она дополняется вопросами типа: что тебя не устраивает в общении с одноклассниками, с учителями, с родителями? </w:t>
      </w:r>
    </w:p>
    <w:p w:rsidR="00564ED6" w:rsidRPr="00653050" w:rsidRDefault="00564ED6" w:rsidP="00564ED6">
      <w:pPr>
        <w:pStyle w:val="a3"/>
        <w:jc w:val="both"/>
      </w:pPr>
      <w:r w:rsidRPr="00653050">
        <w:t xml:space="preserve">Классный руководитель   изучает медицинские карты своих подопечных, из которых выявить их заболевания. С учетом этого размещает их по рабочим столам и выделяет детей, которые требуют повышенного внимания, например, инвалидов или ослабленных детей. Доводит индивидуальные особенности школьников   до тех учителей, которые   работают с ними.   </w:t>
      </w:r>
    </w:p>
    <w:p w:rsidR="00564ED6" w:rsidRPr="002133F1" w:rsidRDefault="00564ED6" w:rsidP="00564ED6">
      <w:pPr>
        <w:pStyle w:val="a3"/>
        <w:spacing w:before="0" w:beforeAutospacing="0" w:after="288" w:afterAutospacing="0"/>
        <w:jc w:val="both"/>
        <w:rPr>
          <w:sz w:val="28"/>
          <w:szCs w:val="28"/>
        </w:rPr>
      </w:pPr>
      <w:r w:rsidRPr="002133F1">
        <w:rPr>
          <w:b/>
          <w:bCs/>
          <w:i/>
          <w:color w:val="002060"/>
          <w:sz w:val="28"/>
          <w:szCs w:val="28"/>
        </w:rPr>
        <w:t>Выявление перегрузок среди школьников на основе   изучения их режима дня и сведений о посещении кружков</w:t>
      </w:r>
      <w:r w:rsidRPr="002133F1">
        <w:rPr>
          <w:i/>
          <w:color w:val="002060"/>
          <w:sz w:val="28"/>
          <w:szCs w:val="28"/>
        </w:rPr>
        <w:t>.</w:t>
      </w:r>
      <w:r w:rsidRPr="002133F1">
        <w:rPr>
          <w:sz w:val="28"/>
          <w:szCs w:val="28"/>
        </w:rPr>
        <w:t xml:space="preserve"> </w:t>
      </w:r>
      <w:r w:rsidRPr="00653050">
        <w:t>Для этого  проводится  анкетирование, а при необходимости и беседа. Для развитых, обладающих крепким здоровьем детей, рекомендуется посещение неск</w:t>
      </w:r>
      <w:r>
        <w:t>ольких кружков</w:t>
      </w:r>
      <w:r w:rsidRPr="00653050">
        <w:t>. Однако, и в этом случае необходим индивидуальный подход. Учитель   ведет наблюдение, как такая нагрузка влияет на утомляемость и здоровье детей. Школьников   учат навыкам планирования своей работы и самостоятельности.</w:t>
      </w:r>
      <w:r w:rsidRPr="002133F1">
        <w:rPr>
          <w:sz w:val="28"/>
          <w:szCs w:val="28"/>
        </w:rPr>
        <w:t xml:space="preserve"> </w:t>
      </w:r>
    </w:p>
    <w:p w:rsidR="00564ED6" w:rsidRPr="00653050" w:rsidRDefault="00564ED6" w:rsidP="00564ED6">
      <w:pPr>
        <w:pStyle w:val="a3"/>
        <w:spacing w:before="0" w:beforeAutospacing="0" w:after="288" w:afterAutospacing="0"/>
        <w:jc w:val="both"/>
      </w:pPr>
      <w:r w:rsidRPr="002133F1">
        <w:rPr>
          <w:b/>
          <w:bCs/>
          <w:i/>
          <w:color w:val="002060"/>
          <w:sz w:val="28"/>
          <w:szCs w:val="28"/>
        </w:rPr>
        <w:t>Ответственность учителя за соблюдение санитарно-технических норм.</w:t>
      </w:r>
      <w:r w:rsidRPr="002133F1">
        <w:rPr>
          <w:sz w:val="28"/>
          <w:szCs w:val="28"/>
        </w:rPr>
        <w:t xml:space="preserve"> </w:t>
      </w:r>
      <w:r w:rsidRPr="00653050">
        <w:t>Он обязан знать их, следить за изменениями в нормативах. В его обязанности входит контроль за соблюдением данных норм (освещенность, температурный режим). Важно, чтобы мебель в классе соответствовала СанПиНам. В случае неисправности педагог   делает заявки на ремонт или замену инвентаря, а в случае необходимости излагает свои</w:t>
      </w:r>
      <w:r w:rsidR="00C05D71">
        <w:t xml:space="preserve"> требования администрации школы</w:t>
      </w:r>
      <w:r>
        <w:t xml:space="preserve">. </w:t>
      </w:r>
      <w:r w:rsidRPr="00653050">
        <w:t xml:space="preserve"> Учитель, заботящийся о здоровье школьников, должен оберегать их от перегрузок, проверяя расписание. </w:t>
      </w:r>
    </w:p>
    <w:p w:rsidR="00564ED6" w:rsidRDefault="00564ED6" w:rsidP="00564ED6">
      <w:pPr>
        <w:pStyle w:val="a3"/>
        <w:spacing w:before="0" w:beforeAutospacing="0" w:after="288" w:afterAutospacing="0"/>
        <w:jc w:val="both"/>
      </w:pPr>
      <w:r w:rsidRPr="002133F1">
        <w:rPr>
          <w:b/>
          <w:bCs/>
          <w:i/>
          <w:color w:val="002060"/>
          <w:sz w:val="28"/>
          <w:szCs w:val="28"/>
        </w:rPr>
        <w:t>Соблюдение техники безопасности на уроках и внеурочных мероприятиях.</w:t>
      </w:r>
      <w:r w:rsidRPr="002133F1">
        <w:rPr>
          <w:sz w:val="28"/>
          <w:szCs w:val="28"/>
        </w:rPr>
        <w:t xml:space="preserve"> </w:t>
      </w:r>
      <w:r w:rsidRPr="00653050">
        <w:t xml:space="preserve">Для этого разработаны специальные правила. Они вывешены в кабинетах, где находятся электрические приборы, мастерские, спортивные снаряды, демонстрационные приборы и т.д. Учитель обязан добиваться того, чтобы дети знали правила техники безопасности и соблюдали их. Важнейшим условием соблюдения правил является дисциплинированность учащихся. Кроме того, педагог своим поведением и требовательностью   формирует у своих воспитанников это важное качество.    </w:t>
      </w:r>
    </w:p>
    <w:p w:rsidR="009C40D8" w:rsidRPr="009C40D8" w:rsidRDefault="0088722A" w:rsidP="00564ED6">
      <w:pPr>
        <w:pStyle w:val="a3"/>
        <w:spacing w:before="0" w:beforeAutospacing="0" w:after="288" w:afterAutospacing="0"/>
        <w:jc w:val="both"/>
      </w:pPr>
      <w:r>
        <w:rPr>
          <w:noProof/>
        </w:rPr>
        <w:lastRenderedPageBreak/>
        <w:drawing>
          <wp:inline distT="0" distB="0" distL="0" distR="0">
            <wp:extent cx="1933575" cy="1447800"/>
            <wp:effectExtent l="19050" t="0" r="9525" b="0"/>
            <wp:docPr id="21" name="Рисунок 21" descr="IMGP09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IMGP0932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C40D8">
        <w:t xml:space="preserve">      </w:t>
      </w:r>
      <w:r>
        <w:rPr>
          <w:noProof/>
        </w:rPr>
        <w:drawing>
          <wp:inline distT="0" distB="0" distL="0" distR="0">
            <wp:extent cx="1714500" cy="1390650"/>
            <wp:effectExtent l="19050" t="0" r="0" b="0"/>
            <wp:docPr id="22" name="Рисунок 22" descr="P1010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P1010321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C40D8">
        <w:t xml:space="preserve">       </w:t>
      </w:r>
      <w:r>
        <w:rPr>
          <w:noProof/>
        </w:rPr>
        <w:drawing>
          <wp:inline distT="0" distB="0" distL="0" distR="0">
            <wp:extent cx="1914525" cy="1390650"/>
            <wp:effectExtent l="19050" t="0" r="9525" b="0"/>
            <wp:docPr id="23" name="Рисунок 23" descr="P101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P1010008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4ED6" w:rsidRPr="00653050" w:rsidRDefault="0088722A" w:rsidP="009C40D8">
      <w:pPr>
        <w:pStyle w:val="a3"/>
        <w:spacing w:before="0" w:beforeAutospacing="0" w:after="288" w:afterAutospacing="0"/>
        <w:jc w:val="both"/>
      </w:pPr>
      <w:r>
        <w:rPr>
          <w:noProof/>
          <w:sz w:val="28"/>
          <w:szCs w:val="28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480060</wp:posOffset>
            </wp:positionH>
            <wp:positionV relativeFrom="paragraph">
              <wp:posOffset>360680</wp:posOffset>
            </wp:positionV>
            <wp:extent cx="5092700" cy="3663950"/>
            <wp:effectExtent l="0" t="0" r="0" b="0"/>
            <wp:wrapTight wrapText="bothSides">
              <wp:wrapPolygon edited="0">
                <wp:start x="8241" y="0"/>
                <wp:lineTo x="6868" y="3594"/>
                <wp:lineTo x="6625" y="5054"/>
                <wp:lineTo x="8161" y="8984"/>
                <wp:lineTo x="2020" y="9658"/>
                <wp:lineTo x="1374" y="9883"/>
                <wp:lineTo x="1374" y="10781"/>
                <wp:lineTo x="0" y="14375"/>
                <wp:lineTo x="0" y="15273"/>
                <wp:lineTo x="1697" y="20103"/>
                <wp:lineTo x="6706" y="20215"/>
                <wp:lineTo x="15109" y="20215"/>
                <wp:lineTo x="19876" y="20215"/>
                <wp:lineTo x="19957" y="20215"/>
                <wp:lineTo x="20200" y="19766"/>
                <wp:lineTo x="21411" y="16172"/>
                <wp:lineTo x="21573" y="15610"/>
                <wp:lineTo x="21573" y="15161"/>
                <wp:lineTo x="20280" y="10220"/>
                <wp:lineTo x="19472" y="9995"/>
                <wp:lineTo x="13332" y="8984"/>
                <wp:lineTo x="13978" y="7188"/>
                <wp:lineTo x="14786" y="5391"/>
                <wp:lineTo x="14705" y="4380"/>
                <wp:lineTo x="13089" y="0"/>
                <wp:lineTo x="8241" y="0"/>
              </wp:wrapPolygon>
            </wp:wrapTight>
            <wp:docPr id="1" name="Объект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ъект 6"/>
                    <pic:cNvPicPr>
                      <a:picLocks noChangeAspect="1" noChangeArrowheads="1"/>
                    </pic:cNvPicPr>
                  </pic:nvPicPr>
                  <pic:blipFill>
                    <a:blip r:embed="rId28" cstate="email"/>
                    <a:srcRect t="-195" r="-58" b="-60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0" cy="366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ED6" w:rsidRPr="00653050">
        <w:t>Кратко можно суммировать основные рекомендации   по организации здоровьесберегающей деятель</w:t>
      </w:r>
      <w:r w:rsidR="00086C99">
        <w:t>ности в школе следующим образом:</w:t>
      </w:r>
    </w:p>
    <w:p w:rsidR="00564ED6" w:rsidRPr="002133F1" w:rsidRDefault="00564ED6" w:rsidP="00564ED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64ED6" w:rsidRPr="002133F1" w:rsidRDefault="00564ED6" w:rsidP="00564ED6">
      <w:pPr>
        <w:pStyle w:val="a3"/>
        <w:jc w:val="both"/>
        <w:rPr>
          <w:sz w:val="28"/>
          <w:szCs w:val="28"/>
        </w:rPr>
      </w:pPr>
    </w:p>
    <w:p w:rsidR="00564ED6" w:rsidRPr="002133F1" w:rsidRDefault="00564ED6" w:rsidP="00564ED6">
      <w:pPr>
        <w:pStyle w:val="a3"/>
        <w:jc w:val="both"/>
        <w:rPr>
          <w:sz w:val="28"/>
          <w:szCs w:val="28"/>
        </w:rPr>
      </w:pPr>
    </w:p>
    <w:p w:rsidR="00564ED6" w:rsidRPr="002133F1" w:rsidRDefault="0088722A" w:rsidP="00564ED6">
      <w:pPr>
        <w:pStyle w:val="a3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49024" behindDoc="1" locked="0" layoutInCell="1" allowOverlap="1">
            <wp:simplePos x="0" y="0"/>
            <wp:positionH relativeFrom="column">
              <wp:posOffset>2457450</wp:posOffset>
            </wp:positionH>
            <wp:positionV relativeFrom="paragraph">
              <wp:posOffset>334645</wp:posOffset>
            </wp:positionV>
            <wp:extent cx="1094105" cy="878840"/>
            <wp:effectExtent l="19050" t="0" r="0" b="0"/>
            <wp:wrapTight wrapText="bothSides">
              <wp:wrapPolygon edited="0">
                <wp:start x="7146" y="468"/>
                <wp:lineTo x="1128" y="5150"/>
                <wp:lineTo x="-376" y="7023"/>
                <wp:lineTo x="0" y="9832"/>
                <wp:lineTo x="1504" y="15451"/>
                <wp:lineTo x="1504" y="17792"/>
                <wp:lineTo x="6017" y="21069"/>
                <wp:lineTo x="9402" y="21069"/>
                <wp:lineTo x="10907" y="21069"/>
                <wp:lineTo x="12787" y="21069"/>
                <wp:lineTo x="19557" y="16387"/>
                <wp:lineTo x="19557" y="15451"/>
                <wp:lineTo x="21437" y="8428"/>
                <wp:lineTo x="21437" y="5150"/>
                <wp:lineTo x="20685" y="4214"/>
                <wp:lineTo x="13163" y="468"/>
                <wp:lineTo x="7146" y="468"/>
              </wp:wrapPolygon>
            </wp:wrapTight>
            <wp:docPr id="6" name="Рисунок 14" descr="http://letopisi.ru/images/d/db/45765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http://letopisi.ru/images/d/db/457658.gif"/>
                    <pic:cNvPicPr>
                      <a:picLocks noChangeAspect="1" noChangeArrowheads="1"/>
                    </pic:cNvPicPr>
                  </pic:nvPicPr>
                  <pic:blipFill>
                    <a:blip r:embed="rId29" r:link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105" cy="878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4ED6" w:rsidRDefault="00564ED6" w:rsidP="00564ED6">
      <w:pPr>
        <w:pStyle w:val="a3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</w:t>
      </w:r>
    </w:p>
    <w:p w:rsidR="00564ED6" w:rsidRDefault="00564ED6" w:rsidP="00564ED6">
      <w:pPr>
        <w:pStyle w:val="a3"/>
        <w:jc w:val="both"/>
        <w:rPr>
          <w:noProof/>
          <w:sz w:val="28"/>
          <w:szCs w:val="28"/>
        </w:rPr>
      </w:pPr>
    </w:p>
    <w:p w:rsidR="00564ED6" w:rsidRDefault="00564ED6" w:rsidP="00564ED6">
      <w:pPr>
        <w:pStyle w:val="a3"/>
        <w:jc w:val="both"/>
        <w:rPr>
          <w:noProof/>
          <w:sz w:val="28"/>
          <w:szCs w:val="28"/>
        </w:rPr>
      </w:pPr>
    </w:p>
    <w:p w:rsidR="00564ED6" w:rsidRDefault="00564ED6" w:rsidP="00564ED6">
      <w:pPr>
        <w:pStyle w:val="a3"/>
        <w:jc w:val="both"/>
        <w:rPr>
          <w:noProof/>
          <w:sz w:val="28"/>
          <w:szCs w:val="28"/>
        </w:rPr>
      </w:pPr>
    </w:p>
    <w:p w:rsidR="00086C99" w:rsidRDefault="00086C99" w:rsidP="00564ED6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i/>
          <w:color w:val="C00000"/>
          <w:sz w:val="28"/>
          <w:szCs w:val="28"/>
          <w:u w:val="single"/>
        </w:rPr>
      </w:pPr>
    </w:p>
    <w:p w:rsidR="00086C99" w:rsidRPr="00086C99" w:rsidRDefault="00086C99" w:rsidP="00564ED6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i/>
          <w:color w:val="CC0000"/>
          <w:sz w:val="28"/>
          <w:szCs w:val="28"/>
        </w:rPr>
      </w:pPr>
    </w:p>
    <w:p w:rsidR="00564ED6" w:rsidRPr="00086C99" w:rsidRDefault="00564ED6" w:rsidP="00564ED6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color w:val="CC0000"/>
          <w:sz w:val="28"/>
          <w:szCs w:val="28"/>
        </w:rPr>
      </w:pPr>
      <w:r w:rsidRPr="00086C99">
        <w:rPr>
          <w:rFonts w:ascii="Times New Roman" w:hAnsi="Times New Roman"/>
          <w:b/>
          <w:i/>
          <w:color w:val="CC0000"/>
          <w:sz w:val="28"/>
          <w:szCs w:val="28"/>
        </w:rPr>
        <w:t>4.4.Использование учителями начальной школы критериев здоровьесбережения на уроке, их крат</w:t>
      </w:r>
      <w:r w:rsidRPr="00086C99">
        <w:rPr>
          <w:rFonts w:ascii="Times New Roman" w:hAnsi="Times New Roman"/>
          <w:b/>
          <w:i/>
          <w:color w:val="CC0000"/>
          <w:sz w:val="28"/>
          <w:szCs w:val="28"/>
        </w:rPr>
        <w:softHyphen/>
        <w:t>кая характеристика</w:t>
      </w:r>
    </w:p>
    <w:tbl>
      <w:tblPr>
        <w:tblW w:w="10207" w:type="dxa"/>
        <w:tblCellSpacing w:w="0" w:type="dxa"/>
        <w:tblInd w:w="-269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112"/>
        <w:gridCol w:w="6095"/>
      </w:tblGrid>
      <w:tr w:rsidR="00564ED6" w:rsidRPr="002133F1">
        <w:trPr>
          <w:tblCellSpacing w:w="0" w:type="dxa"/>
        </w:trPr>
        <w:tc>
          <w:tcPr>
            <w:tcW w:w="4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4ED6" w:rsidRPr="002133F1" w:rsidRDefault="00564ED6" w:rsidP="003F1FC6">
            <w:pPr>
              <w:spacing w:line="240" w:lineRule="auto"/>
              <w:jc w:val="center"/>
              <w:rPr>
                <w:rFonts w:ascii="Times New Roman" w:hAnsi="Times New Roman"/>
                <w:i/>
                <w:color w:val="002060"/>
                <w:sz w:val="28"/>
                <w:szCs w:val="28"/>
              </w:rPr>
            </w:pPr>
            <w:r w:rsidRPr="002133F1">
              <w:rPr>
                <w:rStyle w:val="a4"/>
                <w:rFonts w:ascii="Times New Roman" w:hAnsi="Times New Roman"/>
                <w:i/>
                <w:color w:val="002060"/>
                <w:sz w:val="28"/>
                <w:szCs w:val="28"/>
              </w:rPr>
              <w:t>Критерии здоровьесбережения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4ED6" w:rsidRPr="002133F1" w:rsidRDefault="00564ED6" w:rsidP="003F1FC6">
            <w:pPr>
              <w:pStyle w:val="a3"/>
              <w:jc w:val="center"/>
              <w:rPr>
                <w:i/>
                <w:color w:val="002060"/>
                <w:sz w:val="28"/>
                <w:szCs w:val="28"/>
              </w:rPr>
            </w:pPr>
            <w:r w:rsidRPr="002133F1">
              <w:rPr>
                <w:rStyle w:val="a4"/>
                <w:i/>
                <w:color w:val="002060"/>
                <w:sz w:val="28"/>
                <w:szCs w:val="28"/>
              </w:rPr>
              <w:t>Характеристика</w:t>
            </w:r>
          </w:p>
        </w:tc>
      </w:tr>
      <w:tr w:rsidR="00564ED6" w:rsidRPr="002133F1">
        <w:trPr>
          <w:tblCellSpacing w:w="0" w:type="dxa"/>
        </w:trPr>
        <w:tc>
          <w:tcPr>
            <w:tcW w:w="4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4ED6" w:rsidRPr="00653050" w:rsidRDefault="00564ED6" w:rsidP="003F1FC6">
            <w:pPr>
              <w:pStyle w:val="a3"/>
              <w:jc w:val="center"/>
            </w:pPr>
            <w:r w:rsidRPr="00653050">
              <w:t>Обстановка и гигиенические условия в классе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4ED6" w:rsidRPr="00653050" w:rsidRDefault="00564ED6" w:rsidP="003F1FC6">
            <w:pPr>
              <w:pStyle w:val="a3"/>
            </w:pPr>
            <w:r w:rsidRPr="00653050">
              <w:t>Температура и свежесть воздуха, освещение класса и доски, монотонные неприятные звуковые раздражители.</w:t>
            </w:r>
          </w:p>
        </w:tc>
      </w:tr>
      <w:tr w:rsidR="00564ED6" w:rsidRPr="002133F1">
        <w:trPr>
          <w:tblCellSpacing w:w="0" w:type="dxa"/>
        </w:trPr>
        <w:tc>
          <w:tcPr>
            <w:tcW w:w="4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4ED6" w:rsidRPr="00653050" w:rsidRDefault="00564ED6" w:rsidP="003F1FC6">
            <w:pPr>
              <w:pStyle w:val="a3"/>
              <w:jc w:val="center"/>
            </w:pPr>
            <w:r w:rsidRPr="00653050">
              <w:t>Количество видов учебной деятельности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4ED6" w:rsidRPr="00653050" w:rsidRDefault="00564ED6" w:rsidP="003F1FC6">
            <w:pPr>
              <w:pStyle w:val="a3"/>
            </w:pPr>
            <w:r w:rsidRPr="00653050">
              <w:t>Виды учебной деятельности: опрос, письмо, чтение, слушание, рассказ, ответы на вопросы, решение примеров, рассматривание, списывание и т. д.   </w:t>
            </w:r>
          </w:p>
        </w:tc>
      </w:tr>
      <w:tr w:rsidR="00564ED6" w:rsidRPr="002133F1">
        <w:trPr>
          <w:tblCellSpacing w:w="0" w:type="dxa"/>
        </w:trPr>
        <w:tc>
          <w:tcPr>
            <w:tcW w:w="4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4ED6" w:rsidRPr="00653050" w:rsidRDefault="00564ED6" w:rsidP="003F1FC6">
            <w:pPr>
              <w:pStyle w:val="a3"/>
              <w:jc w:val="center"/>
            </w:pPr>
            <w:r w:rsidRPr="00653050">
              <w:t>Средняя продолжительность и частота чередования видов деятельности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4ED6" w:rsidRPr="00653050" w:rsidRDefault="00564ED6" w:rsidP="003F1FC6">
            <w:pPr>
              <w:pStyle w:val="a3"/>
            </w:pPr>
            <w:r w:rsidRPr="00653050">
              <w:t> </w:t>
            </w:r>
          </w:p>
        </w:tc>
      </w:tr>
      <w:tr w:rsidR="00564ED6" w:rsidRPr="002133F1">
        <w:trPr>
          <w:tblCellSpacing w:w="0" w:type="dxa"/>
        </w:trPr>
        <w:tc>
          <w:tcPr>
            <w:tcW w:w="4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4ED6" w:rsidRPr="00653050" w:rsidRDefault="00564ED6" w:rsidP="003F1FC6">
            <w:pPr>
              <w:pStyle w:val="a3"/>
              <w:jc w:val="center"/>
            </w:pPr>
            <w:r w:rsidRPr="00653050">
              <w:t>Количество видов преподавания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4ED6" w:rsidRPr="00653050" w:rsidRDefault="00564ED6" w:rsidP="003F1FC6">
            <w:pPr>
              <w:pStyle w:val="a3"/>
            </w:pPr>
            <w:r w:rsidRPr="00653050">
              <w:t>Виды преподавания: словесный, наглядный, самостоятельная работа, аудиовизуальный, практическая работа, самостоятельная работа.</w:t>
            </w:r>
          </w:p>
        </w:tc>
      </w:tr>
      <w:tr w:rsidR="00564ED6" w:rsidRPr="002133F1">
        <w:trPr>
          <w:tblCellSpacing w:w="0" w:type="dxa"/>
        </w:trPr>
        <w:tc>
          <w:tcPr>
            <w:tcW w:w="4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4ED6" w:rsidRPr="00653050" w:rsidRDefault="00564ED6" w:rsidP="003F1FC6">
            <w:pPr>
              <w:pStyle w:val="a3"/>
              <w:jc w:val="center"/>
            </w:pPr>
            <w:r w:rsidRPr="00653050">
              <w:t>Чередование видов преподавания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4ED6" w:rsidRPr="00653050" w:rsidRDefault="00564ED6" w:rsidP="003F1FC6">
            <w:pPr>
              <w:pStyle w:val="a3"/>
            </w:pPr>
            <w:r w:rsidRPr="00653050">
              <w:t> </w:t>
            </w:r>
          </w:p>
        </w:tc>
      </w:tr>
      <w:tr w:rsidR="00564ED6" w:rsidRPr="002133F1">
        <w:trPr>
          <w:tblCellSpacing w:w="0" w:type="dxa"/>
        </w:trPr>
        <w:tc>
          <w:tcPr>
            <w:tcW w:w="4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4ED6" w:rsidRPr="00653050" w:rsidRDefault="00564ED6" w:rsidP="003F1FC6">
            <w:pPr>
              <w:pStyle w:val="a3"/>
              <w:jc w:val="center"/>
            </w:pPr>
            <w:r w:rsidRPr="00653050">
              <w:t>Наличие и место методов, способствующих активизации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4ED6" w:rsidRPr="00653050" w:rsidRDefault="00564ED6" w:rsidP="003F1FC6">
            <w:pPr>
              <w:pStyle w:val="a3"/>
            </w:pPr>
            <w:r w:rsidRPr="00653050">
              <w:t>Метод свободного выбора (свободная беседа, выбор способа действия, свобода творчества).</w:t>
            </w:r>
            <w:r w:rsidRPr="00653050">
              <w:br/>
              <w:t xml:space="preserve">Активные методы (ученик в роли: учителя, исследователя, деловая игра, дискуссия). Методы, направленные на </w:t>
            </w:r>
            <w:r w:rsidRPr="00653050">
              <w:lastRenderedPageBreak/>
              <w:t>самопознание и развитие (интеллекта, эмоций, общения, самооценки, взаимооценки).</w:t>
            </w:r>
          </w:p>
        </w:tc>
      </w:tr>
      <w:tr w:rsidR="00564ED6" w:rsidRPr="002133F1">
        <w:trPr>
          <w:tblCellSpacing w:w="0" w:type="dxa"/>
        </w:trPr>
        <w:tc>
          <w:tcPr>
            <w:tcW w:w="4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4ED6" w:rsidRPr="00653050" w:rsidRDefault="00564ED6" w:rsidP="003F1FC6">
            <w:pPr>
              <w:pStyle w:val="a3"/>
              <w:jc w:val="center"/>
            </w:pPr>
            <w:r w:rsidRPr="00653050">
              <w:lastRenderedPageBreak/>
              <w:t>Место и длительность применения ТСО</w:t>
            </w:r>
            <w:r w:rsidR="00086C99">
              <w:t>, ИКТ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4ED6" w:rsidRPr="00653050" w:rsidRDefault="00564ED6" w:rsidP="003F1FC6">
            <w:pPr>
              <w:pStyle w:val="a3"/>
            </w:pPr>
            <w:r w:rsidRPr="00653050">
              <w:t>Умение учителя использовать ТСО</w:t>
            </w:r>
            <w:r w:rsidR="00086C99">
              <w:t>, ИКТ</w:t>
            </w:r>
            <w:r w:rsidRPr="00653050">
              <w:t xml:space="preserve"> как средство для дискуссии, беседы, обсуждения.</w:t>
            </w:r>
          </w:p>
        </w:tc>
      </w:tr>
      <w:tr w:rsidR="00564ED6" w:rsidRPr="002133F1">
        <w:trPr>
          <w:tblCellSpacing w:w="0" w:type="dxa"/>
        </w:trPr>
        <w:tc>
          <w:tcPr>
            <w:tcW w:w="4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4ED6" w:rsidRPr="00653050" w:rsidRDefault="00564ED6" w:rsidP="003F1FC6">
            <w:pPr>
              <w:pStyle w:val="a3"/>
              <w:jc w:val="center"/>
            </w:pPr>
            <w:r w:rsidRPr="00653050">
              <w:t>Поза учащегося, чередование позы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4ED6" w:rsidRPr="00653050" w:rsidRDefault="00564ED6" w:rsidP="003F1FC6">
            <w:pPr>
              <w:pStyle w:val="a3"/>
            </w:pPr>
            <w:r w:rsidRPr="00653050">
              <w:t>Правильная посадка ученика, смена видов деятельности требует смены позы.</w:t>
            </w:r>
          </w:p>
        </w:tc>
      </w:tr>
      <w:tr w:rsidR="00564ED6" w:rsidRPr="002133F1">
        <w:trPr>
          <w:tblCellSpacing w:w="0" w:type="dxa"/>
        </w:trPr>
        <w:tc>
          <w:tcPr>
            <w:tcW w:w="4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4ED6" w:rsidRPr="00653050" w:rsidRDefault="00564ED6" w:rsidP="003F1FC6">
            <w:pPr>
              <w:pStyle w:val="a3"/>
              <w:jc w:val="center"/>
            </w:pPr>
            <w:r w:rsidRPr="00653050">
              <w:t>Наличие, место, содержание и продолжительность на уроке моментов оздоровления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4ED6" w:rsidRPr="00653050" w:rsidRDefault="00564ED6" w:rsidP="003F1FC6">
            <w:pPr>
              <w:pStyle w:val="a3"/>
            </w:pPr>
            <w:r w:rsidRPr="00653050">
              <w:t>Физкультминутки, динамические паузы, дыхательная гимнастика, гимнастика для глаз, массаж активных точек.</w:t>
            </w:r>
          </w:p>
        </w:tc>
      </w:tr>
      <w:tr w:rsidR="00564ED6" w:rsidRPr="002133F1">
        <w:trPr>
          <w:tblCellSpacing w:w="0" w:type="dxa"/>
        </w:trPr>
        <w:tc>
          <w:tcPr>
            <w:tcW w:w="4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4ED6" w:rsidRPr="00653050" w:rsidRDefault="00564ED6" w:rsidP="003F1FC6">
            <w:pPr>
              <w:pStyle w:val="a3"/>
              <w:jc w:val="center"/>
            </w:pPr>
            <w:r w:rsidRPr="00653050">
              <w:t>Наличие мотивации деятельности учащихся на уроке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4ED6" w:rsidRPr="00653050" w:rsidRDefault="00564ED6" w:rsidP="003F1FC6">
            <w:pPr>
              <w:pStyle w:val="a3"/>
            </w:pPr>
            <w:r w:rsidRPr="00653050">
              <w:t>Внешняя мотивация: оценка, похвала,  поддержка, соревновательный момент</w:t>
            </w:r>
            <w:r>
              <w:t>, «ситуация успеха».</w:t>
            </w:r>
            <w:r w:rsidRPr="00653050">
              <w:t>. Стимуляция внутренней мотивации: стремление больше узнать, радость от активности, интерес к изучаемому материалу.</w:t>
            </w:r>
          </w:p>
        </w:tc>
      </w:tr>
      <w:tr w:rsidR="00564ED6" w:rsidRPr="002133F1">
        <w:trPr>
          <w:tblCellSpacing w:w="0" w:type="dxa"/>
        </w:trPr>
        <w:tc>
          <w:tcPr>
            <w:tcW w:w="4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4ED6" w:rsidRPr="00653050" w:rsidRDefault="00564ED6" w:rsidP="003F1FC6">
            <w:pPr>
              <w:pStyle w:val="a3"/>
              <w:jc w:val="center"/>
            </w:pPr>
            <w:r w:rsidRPr="00653050">
              <w:t>Психологический климат на уроке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4ED6" w:rsidRPr="00653050" w:rsidRDefault="00564ED6" w:rsidP="003F1FC6">
            <w:pPr>
              <w:pStyle w:val="a3"/>
            </w:pPr>
            <w:r w:rsidRPr="00653050">
              <w:t>Взаимоотношения на уроке: учитель — ученик (комфорт — напряжение, сотрудниче</w:t>
            </w:r>
            <w:r w:rsidRPr="00653050">
              <w:softHyphen/>
              <w:t>ство — авторитарность, учет возрастных особенностей); ученик — ученик (сотрудничество — соперничество, дружелюбие — враждебность, активность — пассивность, заинтересованность — безразличие).</w:t>
            </w:r>
          </w:p>
        </w:tc>
      </w:tr>
      <w:tr w:rsidR="00564ED6" w:rsidRPr="002133F1">
        <w:trPr>
          <w:tblCellSpacing w:w="0" w:type="dxa"/>
        </w:trPr>
        <w:tc>
          <w:tcPr>
            <w:tcW w:w="4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4ED6" w:rsidRPr="00653050" w:rsidRDefault="00564ED6" w:rsidP="003F1FC6">
            <w:pPr>
              <w:pStyle w:val="a3"/>
              <w:jc w:val="center"/>
            </w:pPr>
            <w:r w:rsidRPr="00653050">
              <w:t>Эмоциональные разрядки на уроке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4ED6" w:rsidRPr="00653050" w:rsidRDefault="00564ED6" w:rsidP="003F1FC6">
            <w:pPr>
              <w:pStyle w:val="a3"/>
            </w:pPr>
            <w:r w:rsidRPr="00653050">
              <w:t>Шутка, улыбка, юмористическая или поучительная кар</w:t>
            </w:r>
            <w:r w:rsidRPr="00653050">
              <w:softHyphen/>
              <w:t>тинка, поговорка, афоризм, музыкальная минутка, четверостишие.</w:t>
            </w:r>
          </w:p>
        </w:tc>
      </w:tr>
      <w:tr w:rsidR="00564ED6" w:rsidRPr="002133F1">
        <w:trPr>
          <w:tblCellSpacing w:w="0" w:type="dxa"/>
        </w:trPr>
        <w:tc>
          <w:tcPr>
            <w:tcW w:w="4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4ED6" w:rsidRPr="00653050" w:rsidRDefault="00564ED6" w:rsidP="003F1FC6">
            <w:pPr>
              <w:pStyle w:val="a3"/>
              <w:jc w:val="center"/>
            </w:pPr>
            <w:r w:rsidRPr="00653050">
              <w:t>Определяется в ходе наблюдения по возрастанию двигательных или пассивных отвлечений в процессе учебной деятельности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4ED6" w:rsidRPr="00653050" w:rsidRDefault="00564ED6" w:rsidP="003F1FC6">
            <w:pPr>
              <w:pStyle w:val="a3"/>
            </w:pPr>
            <w:r w:rsidRPr="00653050">
              <w:t>Момент наступления утомления и снижения учебной активности.</w:t>
            </w:r>
          </w:p>
        </w:tc>
      </w:tr>
      <w:tr w:rsidR="00564ED6" w:rsidRPr="002133F1">
        <w:trPr>
          <w:tblCellSpacing w:w="0" w:type="dxa"/>
        </w:trPr>
        <w:tc>
          <w:tcPr>
            <w:tcW w:w="4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4ED6" w:rsidRPr="00653050" w:rsidRDefault="00564ED6" w:rsidP="003F1FC6">
            <w:pPr>
              <w:pStyle w:val="a3"/>
              <w:jc w:val="center"/>
            </w:pPr>
            <w:r w:rsidRPr="00653050">
              <w:t>Темп окончания урока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4ED6" w:rsidRPr="00653050" w:rsidRDefault="00564ED6" w:rsidP="003F1FC6">
            <w:pPr>
              <w:pStyle w:val="a3"/>
            </w:pPr>
            <w:r w:rsidRPr="00653050">
              <w:t> </w:t>
            </w:r>
          </w:p>
        </w:tc>
      </w:tr>
    </w:tbl>
    <w:p w:rsidR="00564ED6" w:rsidRPr="00653050" w:rsidRDefault="00564ED6" w:rsidP="00564ED6">
      <w:pPr>
        <w:spacing w:before="120" w:after="100" w:afterAutospacing="1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3050">
        <w:rPr>
          <w:rFonts w:ascii="Times New Roman" w:hAnsi="Times New Roman"/>
          <w:b/>
          <w:i/>
          <w:iCs/>
          <w:color w:val="C00000"/>
          <w:sz w:val="28"/>
          <w:szCs w:val="28"/>
        </w:rPr>
        <w:t>4.5 . Направление здоровьесберегающей деятельности через самоуправле</w:t>
      </w:r>
      <w:r>
        <w:rPr>
          <w:rFonts w:ascii="Times New Roman" w:hAnsi="Times New Roman"/>
          <w:b/>
          <w:i/>
          <w:iCs/>
          <w:color w:val="C00000"/>
          <w:sz w:val="28"/>
          <w:szCs w:val="28"/>
        </w:rPr>
        <w:t>ние детского объединения «Солнышко</w:t>
      </w:r>
      <w:r w:rsidRPr="00653050">
        <w:rPr>
          <w:rFonts w:ascii="Times New Roman" w:hAnsi="Times New Roman"/>
          <w:b/>
          <w:i/>
          <w:iCs/>
          <w:color w:val="C00000"/>
          <w:sz w:val="28"/>
          <w:szCs w:val="28"/>
        </w:rPr>
        <w:t>» на 1 ступени образования</w:t>
      </w:r>
    </w:p>
    <w:tbl>
      <w:tblPr>
        <w:tblW w:w="949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39"/>
        <w:gridCol w:w="4482"/>
        <w:gridCol w:w="3176"/>
      </w:tblGrid>
      <w:tr w:rsidR="00564ED6" w:rsidRPr="002133F1">
        <w:tc>
          <w:tcPr>
            <w:tcW w:w="1607" w:type="dxa"/>
            <w:shd w:val="clear" w:color="auto" w:fill="DAEEF3"/>
          </w:tcPr>
          <w:p w:rsidR="00564ED6" w:rsidRPr="002133F1" w:rsidRDefault="00564ED6" w:rsidP="003F1FC6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color w:val="002060"/>
                <w:sz w:val="28"/>
                <w:szCs w:val="28"/>
                <w:lang w:eastAsia="ru-RU"/>
              </w:rPr>
            </w:pPr>
            <w:r w:rsidRPr="002133F1">
              <w:rPr>
                <w:rFonts w:ascii="Times New Roman" w:hAnsi="Times New Roman"/>
                <w:b/>
                <w:i/>
                <w:color w:val="002060"/>
                <w:sz w:val="28"/>
                <w:szCs w:val="28"/>
                <w:lang w:eastAsia="ru-RU"/>
              </w:rPr>
              <w:t>Направление</w:t>
            </w:r>
          </w:p>
        </w:tc>
        <w:tc>
          <w:tcPr>
            <w:tcW w:w="4630" w:type="dxa"/>
            <w:shd w:val="clear" w:color="auto" w:fill="DAEEF3"/>
          </w:tcPr>
          <w:p w:rsidR="00564ED6" w:rsidRPr="002133F1" w:rsidRDefault="00564ED6" w:rsidP="003F1FC6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color w:val="002060"/>
                <w:sz w:val="28"/>
                <w:szCs w:val="28"/>
                <w:lang w:eastAsia="ru-RU"/>
              </w:rPr>
            </w:pPr>
            <w:r w:rsidRPr="002133F1">
              <w:rPr>
                <w:rFonts w:ascii="Times New Roman" w:hAnsi="Times New Roman"/>
                <w:b/>
                <w:i/>
                <w:color w:val="002060"/>
                <w:sz w:val="28"/>
                <w:szCs w:val="28"/>
                <w:lang w:eastAsia="ru-RU"/>
              </w:rPr>
              <w:t>Средства</w:t>
            </w:r>
          </w:p>
        </w:tc>
        <w:tc>
          <w:tcPr>
            <w:tcW w:w="3260" w:type="dxa"/>
            <w:shd w:val="clear" w:color="auto" w:fill="DAEEF3"/>
          </w:tcPr>
          <w:p w:rsidR="00564ED6" w:rsidRPr="002133F1" w:rsidRDefault="00564ED6" w:rsidP="003F1FC6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color w:val="002060"/>
                <w:sz w:val="28"/>
                <w:szCs w:val="28"/>
                <w:lang w:eastAsia="ru-RU"/>
              </w:rPr>
            </w:pPr>
            <w:r w:rsidRPr="002133F1">
              <w:rPr>
                <w:rFonts w:ascii="Times New Roman" w:hAnsi="Times New Roman"/>
                <w:b/>
                <w:i/>
                <w:color w:val="002060"/>
                <w:sz w:val="28"/>
                <w:szCs w:val="28"/>
                <w:lang w:eastAsia="ru-RU"/>
              </w:rPr>
              <w:t>Ожидаемый результат</w:t>
            </w:r>
          </w:p>
        </w:tc>
      </w:tr>
      <w:tr w:rsidR="00564ED6" w:rsidRPr="002133F1">
        <w:tc>
          <w:tcPr>
            <w:tcW w:w="1607" w:type="dxa"/>
          </w:tcPr>
          <w:p w:rsidR="00564ED6" w:rsidRPr="00653050" w:rsidRDefault="00564ED6" w:rsidP="003F1FC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50">
              <w:rPr>
                <w:rFonts w:ascii="Times New Roman" w:hAnsi="Times New Roman"/>
                <w:sz w:val="24"/>
                <w:szCs w:val="24"/>
              </w:rPr>
              <w:t>Приобщение к спорту и пропаганда здорового образа жизни.</w:t>
            </w:r>
          </w:p>
          <w:p w:rsidR="00564ED6" w:rsidRPr="00653050" w:rsidRDefault="00564ED6" w:rsidP="003F1FC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0" w:type="dxa"/>
          </w:tcPr>
          <w:p w:rsidR="00564ED6" w:rsidRPr="00653050" w:rsidRDefault="00564ED6" w:rsidP="003F1FC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050">
              <w:rPr>
                <w:rFonts w:ascii="Times New Roman" w:hAnsi="Times New Roman"/>
                <w:sz w:val="24"/>
                <w:szCs w:val="24"/>
              </w:rPr>
              <w:t>Санитарно – просветительская работа, обучение оказанию первой помощи, С-витаминизация,  экскурсии, выходы в природу, Дни здоровья.</w:t>
            </w:r>
          </w:p>
          <w:p w:rsidR="00564ED6" w:rsidRPr="00653050" w:rsidRDefault="00564ED6" w:rsidP="003F1FC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3050">
              <w:rPr>
                <w:rFonts w:ascii="Times New Roman" w:hAnsi="Times New Roman"/>
                <w:sz w:val="24"/>
                <w:szCs w:val="24"/>
              </w:rPr>
              <w:t>Разучивание народных игр и состязаний, Конкурсы «Безопасность на улицах и дорогах», «Безопасное колесо».. Цикл мероприя</w:t>
            </w:r>
            <w:r>
              <w:rPr>
                <w:rFonts w:ascii="Times New Roman" w:hAnsi="Times New Roman"/>
                <w:sz w:val="24"/>
                <w:szCs w:val="24"/>
              </w:rPr>
              <w:t>тий по ПДД, ЗОЖ</w:t>
            </w:r>
            <w:r w:rsidRPr="0065305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564ED6" w:rsidRPr="00653050" w:rsidRDefault="00564ED6" w:rsidP="003F1FC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3050">
              <w:rPr>
                <w:rFonts w:ascii="Times New Roman" w:hAnsi="Times New Roman"/>
                <w:sz w:val="24"/>
                <w:szCs w:val="24"/>
              </w:rPr>
              <w:t>Укрепление Здоровья, формирование  здорового образа жизни. Применение в повседневной жизни полученных знаний по сбережению своего здоровья.</w:t>
            </w:r>
          </w:p>
        </w:tc>
      </w:tr>
    </w:tbl>
    <w:p w:rsidR="000372B4" w:rsidRDefault="000372B4" w:rsidP="00564ED6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i/>
          <w:color w:val="C00000"/>
          <w:sz w:val="28"/>
          <w:szCs w:val="28"/>
        </w:rPr>
      </w:pPr>
    </w:p>
    <w:p w:rsidR="00564ED6" w:rsidRDefault="00564ED6" w:rsidP="00564ED6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i/>
          <w:color w:val="C00000"/>
          <w:sz w:val="28"/>
          <w:szCs w:val="28"/>
        </w:rPr>
      </w:pPr>
      <w:r w:rsidRPr="00653050">
        <w:rPr>
          <w:rFonts w:ascii="Times New Roman" w:hAnsi="Times New Roman"/>
          <w:b/>
          <w:i/>
          <w:color w:val="C00000"/>
          <w:sz w:val="28"/>
          <w:szCs w:val="28"/>
        </w:rPr>
        <w:t>Направление работы  органа ученического самоуправления.</w:t>
      </w:r>
    </w:p>
    <w:p w:rsidR="000372B4" w:rsidRPr="00653050" w:rsidRDefault="000372B4" w:rsidP="00564ED6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i/>
          <w:color w:val="C00000"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92"/>
        <w:gridCol w:w="3871"/>
        <w:gridCol w:w="2356"/>
        <w:gridCol w:w="1808"/>
      </w:tblGrid>
      <w:tr w:rsidR="00564ED6" w:rsidRPr="002133F1">
        <w:tc>
          <w:tcPr>
            <w:tcW w:w="1592" w:type="dxa"/>
            <w:shd w:val="clear" w:color="auto" w:fill="DAEEF3"/>
          </w:tcPr>
          <w:p w:rsidR="00564ED6" w:rsidRPr="002133F1" w:rsidRDefault="00564ED6" w:rsidP="003F1FC6">
            <w:pPr>
              <w:pStyle w:val="1"/>
              <w:jc w:val="both"/>
              <w:rPr>
                <w:i/>
                <w:color w:val="002060"/>
                <w:sz w:val="28"/>
                <w:szCs w:val="28"/>
              </w:rPr>
            </w:pPr>
            <w:r w:rsidRPr="002133F1">
              <w:rPr>
                <w:i/>
                <w:color w:val="002060"/>
                <w:sz w:val="28"/>
                <w:szCs w:val="28"/>
              </w:rPr>
              <w:t xml:space="preserve">  Название</w:t>
            </w:r>
          </w:p>
        </w:tc>
        <w:tc>
          <w:tcPr>
            <w:tcW w:w="3871" w:type="dxa"/>
            <w:shd w:val="clear" w:color="auto" w:fill="DAEEF3"/>
          </w:tcPr>
          <w:p w:rsidR="00564ED6" w:rsidRPr="002133F1" w:rsidRDefault="00564ED6" w:rsidP="003F1FC6">
            <w:pPr>
              <w:pStyle w:val="1"/>
              <w:jc w:val="both"/>
              <w:rPr>
                <w:i/>
                <w:color w:val="002060"/>
                <w:sz w:val="28"/>
                <w:szCs w:val="28"/>
              </w:rPr>
            </w:pPr>
            <w:r w:rsidRPr="002133F1">
              <w:rPr>
                <w:i/>
                <w:color w:val="002060"/>
                <w:sz w:val="28"/>
                <w:szCs w:val="28"/>
              </w:rPr>
              <w:t>Направления работы</w:t>
            </w:r>
          </w:p>
        </w:tc>
        <w:tc>
          <w:tcPr>
            <w:tcW w:w="2050" w:type="dxa"/>
            <w:shd w:val="clear" w:color="auto" w:fill="DAEEF3"/>
          </w:tcPr>
          <w:p w:rsidR="00564ED6" w:rsidRPr="002133F1" w:rsidRDefault="00564ED6" w:rsidP="003F1FC6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color w:val="002060"/>
                <w:sz w:val="28"/>
                <w:szCs w:val="28"/>
              </w:rPr>
            </w:pPr>
            <w:r w:rsidRPr="002133F1">
              <w:rPr>
                <w:rFonts w:ascii="Times New Roman" w:hAnsi="Times New Roman"/>
                <w:b/>
                <w:i/>
                <w:color w:val="002060"/>
                <w:sz w:val="28"/>
                <w:szCs w:val="28"/>
              </w:rPr>
              <w:t>Ответственный</w:t>
            </w:r>
          </w:p>
        </w:tc>
        <w:tc>
          <w:tcPr>
            <w:tcW w:w="1808" w:type="dxa"/>
            <w:shd w:val="clear" w:color="auto" w:fill="DAEEF3"/>
          </w:tcPr>
          <w:p w:rsidR="00564ED6" w:rsidRPr="002133F1" w:rsidRDefault="00564ED6" w:rsidP="003F1FC6">
            <w:pPr>
              <w:pStyle w:val="1"/>
              <w:jc w:val="both"/>
              <w:rPr>
                <w:i/>
                <w:color w:val="002060"/>
                <w:sz w:val="28"/>
                <w:szCs w:val="28"/>
              </w:rPr>
            </w:pPr>
            <w:r w:rsidRPr="002133F1">
              <w:rPr>
                <w:i/>
                <w:color w:val="002060"/>
                <w:sz w:val="28"/>
                <w:szCs w:val="28"/>
              </w:rPr>
              <w:t>Куратор</w:t>
            </w:r>
          </w:p>
        </w:tc>
      </w:tr>
      <w:tr w:rsidR="00564ED6" w:rsidRPr="002133F1">
        <w:tc>
          <w:tcPr>
            <w:tcW w:w="1592" w:type="dxa"/>
          </w:tcPr>
          <w:p w:rsidR="00564ED6" w:rsidRPr="00924DDB" w:rsidRDefault="00564ED6" w:rsidP="003F1FC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4DDB">
              <w:rPr>
                <w:rFonts w:ascii="Times New Roman" w:hAnsi="Times New Roman"/>
                <w:sz w:val="24"/>
                <w:szCs w:val="24"/>
              </w:rPr>
              <w:lastRenderedPageBreak/>
              <w:t>Совет по труду и спорту</w:t>
            </w:r>
          </w:p>
        </w:tc>
        <w:tc>
          <w:tcPr>
            <w:tcW w:w="3871" w:type="dxa"/>
          </w:tcPr>
          <w:p w:rsidR="00564ED6" w:rsidRPr="00924DDB" w:rsidRDefault="00564ED6" w:rsidP="003F1FC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4DDB">
              <w:rPr>
                <w:rFonts w:ascii="Times New Roman" w:hAnsi="Times New Roman"/>
                <w:sz w:val="24"/>
                <w:szCs w:val="24"/>
              </w:rPr>
              <w:t>Внеклассная и воспитательная спортивно - оздоровительная работа.</w:t>
            </w:r>
          </w:p>
          <w:p w:rsidR="00564ED6" w:rsidRPr="00924DDB" w:rsidRDefault="00564ED6" w:rsidP="003F1FC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4DDB">
              <w:rPr>
                <w:rFonts w:ascii="Times New Roman" w:hAnsi="Times New Roman"/>
                <w:sz w:val="24"/>
                <w:szCs w:val="24"/>
              </w:rPr>
              <w:t>Беседы, утренники, кл. часы по пропаганде ЗОЖ,  дни здоровья, уроки по ПДД. Конкурсы:</w:t>
            </w:r>
          </w:p>
          <w:p w:rsidR="00564ED6" w:rsidRPr="00924DDB" w:rsidRDefault="00564ED6" w:rsidP="003F1FC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4DDB">
              <w:rPr>
                <w:rFonts w:ascii="Times New Roman" w:hAnsi="Times New Roman"/>
                <w:sz w:val="24"/>
                <w:szCs w:val="24"/>
              </w:rPr>
              <w:t>«Самый здоровый класс»,</w:t>
            </w:r>
          </w:p>
          <w:p w:rsidR="00564ED6" w:rsidRPr="00924DDB" w:rsidRDefault="00564ED6" w:rsidP="003F1FC6">
            <w:pPr>
              <w:pStyle w:val="1"/>
              <w:jc w:val="both"/>
              <w:rPr>
                <w:b w:val="0"/>
                <w:color w:val="auto"/>
                <w:sz w:val="24"/>
                <w:szCs w:val="24"/>
              </w:rPr>
            </w:pPr>
            <w:r w:rsidRPr="00924DDB">
              <w:rPr>
                <w:b w:val="0"/>
                <w:color w:val="auto"/>
                <w:sz w:val="24"/>
                <w:szCs w:val="24"/>
              </w:rPr>
              <w:t>«Самый здоровый ученик».</w:t>
            </w:r>
          </w:p>
        </w:tc>
        <w:tc>
          <w:tcPr>
            <w:tcW w:w="2050" w:type="dxa"/>
          </w:tcPr>
          <w:p w:rsidR="00564ED6" w:rsidRPr="00924DDB" w:rsidRDefault="00564ED6" w:rsidP="003F1FC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4DDB">
              <w:rPr>
                <w:rFonts w:ascii="Times New Roman" w:hAnsi="Times New Roman"/>
                <w:sz w:val="24"/>
                <w:szCs w:val="24"/>
              </w:rPr>
              <w:t>Советник по труду и спорту</w:t>
            </w:r>
          </w:p>
        </w:tc>
        <w:tc>
          <w:tcPr>
            <w:tcW w:w="1808" w:type="dxa"/>
          </w:tcPr>
          <w:p w:rsidR="00564ED6" w:rsidRPr="00924DDB" w:rsidRDefault="00564ED6" w:rsidP="003F1FC6">
            <w:pPr>
              <w:pStyle w:val="1"/>
              <w:jc w:val="both"/>
              <w:rPr>
                <w:b w:val="0"/>
                <w:color w:val="auto"/>
                <w:sz w:val="24"/>
                <w:szCs w:val="24"/>
              </w:rPr>
            </w:pPr>
            <w:r w:rsidRPr="00924DDB">
              <w:rPr>
                <w:b w:val="0"/>
                <w:color w:val="auto"/>
                <w:sz w:val="24"/>
                <w:szCs w:val="24"/>
              </w:rPr>
              <w:t>Учитель ОБЖ,</w:t>
            </w:r>
          </w:p>
          <w:p w:rsidR="00564ED6" w:rsidRPr="00924DDB" w:rsidRDefault="00564ED6" w:rsidP="003F1FC6">
            <w:pPr>
              <w:pStyle w:val="1"/>
              <w:jc w:val="both"/>
              <w:rPr>
                <w:b w:val="0"/>
                <w:color w:val="auto"/>
                <w:sz w:val="24"/>
                <w:szCs w:val="24"/>
              </w:rPr>
            </w:pPr>
            <w:r w:rsidRPr="00924DDB">
              <w:rPr>
                <w:b w:val="0"/>
                <w:color w:val="auto"/>
                <w:sz w:val="24"/>
                <w:szCs w:val="24"/>
              </w:rPr>
              <w:t>Учитель физической культуры,</w:t>
            </w:r>
          </w:p>
          <w:p w:rsidR="00564ED6" w:rsidRPr="00924DDB" w:rsidRDefault="00564ED6" w:rsidP="003F1FC6">
            <w:pPr>
              <w:pStyle w:val="1"/>
              <w:jc w:val="both"/>
              <w:rPr>
                <w:b w:val="0"/>
                <w:color w:val="auto"/>
                <w:sz w:val="24"/>
                <w:szCs w:val="24"/>
              </w:rPr>
            </w:pPr>
            <w:r w:rsidRPr="00924DDB">
              <w:rPr>
                <w:b w:val="0"/>
                <w:color w:val="auto"/>
                <w:sz w:val="24"/>
                <w:szCs w:val="24"/>
              </w:rPr>
              <w:t>Заместитель директора по ВР</w:t>
            </w:r>
          </w:p>
          <w:p w:rsidR="00564ED6" w:rsidRPr="00924DDB" w:rsidRDefault="00564ED6" w:rsidP="003F1FC6">
            <w:pPr>
              <w:pStyle w:val="1"/>
              <w:jc w:val="both"/>
              <w:rPr>
                <w:b w:val="0"/>
                <w:color w:val="auto"/>
                <w:sz w:val="24"/>
                <w:szCs w:val="24"/>
              </w:rPr>
            </w:pPr>
            <w:r w:rsidRPr="00924DDB">
              <w:rPr>
                <w:b w:val="0"/>
                <w:color w:val="auto"/>
                <w:sz w:val="24"/>
                <w:szCs w:val="24"/>
              </w:rPr>
              <w:t>Старшая вожатая</w:t>
            </w:r>
          </w:p>
        </w:tc>
      </w:tr>
    </w:tbl>
    <w:p w:rsidR="000372B4" w:rsidRDefault="000372B4" w:rsidP="00564ED6">
      <w:pPr>
        <w:shd w:val="clear" w:color="auto" w:fill="FFFFFF"/>
        <w:spacing w:after="0" w:line="240" w:lineRule="auto"/>
        <w:ind w:left="425"/>
        <w:jc w:val="center"/>
        <w:rPr>
          <w:rFonts w:ascii="Times New Roman" w:hAnsi="Times New Roman"/>
          <w:b/>
          <w:i/>
          <w:color w:val="C00000"/>
          <w:sz w:val="28"/>
          <w:szCs w:val="28"/>
        </w:rPr>
      </w:pPr>
    </w:p>
    <w:p w:rsidR="000372B4" w:rsidRDefault="000372B4" w:rsidP="00564ED6">
      <w:pPr>
        <w:shd w:val="clear" w:color="auto" w:fill="FFFFFF"/>
        <w:spacing w:after="0" w:line="240" w:lineRule="auto"/>
        <w:ind w:left="425"/>
        <w:jc w:val="center"/>
        <w:rPr>
          <w:rFonts w:ascii="Times New Roman" w:hAnsi="Times New Roman"/>
          <w:b/>
          <w:i/>
          <w:color w:val="C00000"/>
          <w:sz w:val="28"/>
          <w:szCs w:val="28"/>
        </w:rPr>
      </w:pPr>
    </w:p>
    <w:p w:rsidR="00564ED6" w:rsidRPr="00653050" w:rsidRDefault="00564ED6" w:rsidP="00564ED6">
      <w:pPr>
        <w:shd w:val="clear" w:color="auto" w:fill="FFFFFF"/>
        <w:spacing w:after="0" w:line="240" w:lineRule="auto"/>
        <w:ind w:left="425"/>
        <w:jc w:val="center"/>
        <w:rPr>
          <w:rFonts w:ascii="Times New Roman" w:hAnsi="Times New Roman"/>
          <w:b/>
          <w:i/>
          <w:color w:val="C00000"/>
          <w:sz w:val="28"/>
          <w:szCs w:val="28"/>
        </w:rPr>
      </w:pPr>
      <w:r w:rsidRPr="00653050">
        <w:rPr>
          <w:rFonts w:ascii="Times New Roman" w:hAnsi="Times New Roman"/>
          <w:b/>
          <w:i/>
          <w:color w:val="C00000"/>
          <w:sz w:val="28"/>
          <w:szCs w:val="28"/>
        </w:rPr>
        <w:t xml:space="preserve">4.6. Критерии оценки эффективности реализации программы  </w:t>
      </w:r>
    </w:p>
    <w:p w:rsidR="00E92C38" w:rsidRDefault="00E92C38" w:rsidP="00564ED6">
      <w:pPr>
        <w:tabs>
          <w:tab w:val="left" w:pos="1698"/>
        </w:tabs>
        <w:spacing w:line="240" w:lineRule="auto"/>
        <w:jc w:val="center"/>
        <w:rPr>
          <w:rFonts w:ascii="Times New Roman" w:hAnsi="Times New Roman"/>
          <w:b/>
          <w:i/>
          <w:color w:val="002060"/>
          <w:sz w:val="28"/>
          <w:szCs w:val="28"/>
        </w:rPr>
      </w:pPr>
    </w:p>
    <w:p w:rsidR="00564ED6" w:rsidRPr="002133F1" w:rsidRDefault="00564ED6" w:rsidP="00564ED6">
      <w:pPr>
        <w:tabs>
          <w:tab w:val="left" w:pos="1698"/>
        </w:tabs>
        <w:spacing w:line="240" w:lineRule="auto"/>
        <w:jc w:val="center"/>
        <w:rPr>
          <w:rFonts w:ascii="Times New Roman" w:hAnsi="Times New Roman"/>
          <w:b/>
          <w:i/>
          <w:color w:val="002060"/>
          <w:sz w:val="28"/>
          <w:szCs w:val="28"/>
        </w:rPr>
      </w:pPr>
      <w:r w:rsidRPr="002133F1">
        <w:rPr>
          <w:rFonts w:ascii="Times New Roman" w:hAnsi="Times New Roman"/>
          <w:b/>
          <w:i/>
          <w:color w:val="002060"/>
          <w:sz w:val="28"/>
          <w:szCs w:val="28"/>
        </w:rPr>
        <w:t>Учебная деятельность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52"/>
        <w:gridCol w:w="3118"/>
        <w:gridCol w:w="3828"/>
      </w:tblGrid>
      <w:tr w:rsidR="00564ED6" w:rsidRPr="002133F1">
        <w:trPr>
          <w:trHeight w:val="587"/>
        </w:trPr>
        <w:tc>
          <w:tcPr>
            <w:tcW w:w="2552" w:type="dxa"/>
            <w:tcBorders>
              <w:bottom w:val="single" w:sz="4" w:space="0" w:color="000000"/>
            </w:tcBorders>
            <w:shd w:val="clear" w:color="auto" w:fill="DAEEF3"/>
          </w:tcPr>
          <w:p w:rsidR="00564ED6" w:rsidRPr="002133F1" w:rsidRDefault="00564ED6" w:rsidP="003F1FC6">
            <w:pPr>
              <w:tabs>
                <w:tab w:val="left" w:pos="0"/>
                <w:tab w:val="left" w:pos="10206"/>
              </w:tabs>
              <w:spacing w:line="240" w:lineRule="auto"/>
              <w:ind w:right="-6"/>
              <w:rPr>
                <w:rFonts w:ascii="Times New Roman" w:hAnsi="Times New Roman"/>
                <w:b/>
                <w:i/>
                <w:color w:val="002060"/>
                <w:sz w:val="28"/>
                <w:szCs w:val="28"/>
              </w:rPr>
            </w:pPr>
            <w:r w:rsidRPr="002133F1">
              <w:rPr>
                <w:rFonts w:ascii="Times New Roman" w:hAnsi="Times New Roman"/>
                <w:b/>
                <w:i/>
                <w:color w:val="002060"/>
                <w:sz w:val="28"/>
                <w:szCs w:val="28"/>
              </w:rPr>
              <w:t xml:space="preserve">Направления мониторинга </w:t>
            </w:r>
          </w:p>
        </w:tc>
        <w:tc>
          <w:tcPr>
            <w:tcW w:w="3118" w:type="dxa"/>
            <w:tcBorders>
              <w:bottom w:val="single" w:sz="4" w:space="0" w:color="000000"/>
            </w:tcBorders>
            <w:shd w:val="clear" w:color="auto" w:fill="DAEEF3"/>
          </w:tcPr>
          <w:p w:rsidR="00564ED6" w:rsidRPr="002133F1" w:rsidRDefault="00564ED6" w:rsidP="003F1FC6">
            <w:pPr>
              <w:tabs>
                <w:tab w:val="left" w:pos="0"/>
                <w:tab w:val="left" w:pos="10206"/>
              </w:tabs>
              <w:spacing w:line="240" w:lineRule="auto"/>
              <w:ind w:right="-6"/>
              <w:jc w:val="center"/>
              <w:rPr>
                <w:rFonts w:ascii="Times New Roman" w:hAnsi="Times New Roman"/>
                <w:b/>
                <w:i/>
                <w:color w:val="002060"/>
                <w:sz w:val="28"/>
                <w:szCs w:val="28"/>
              </w:rPr>
            </w:pPr>
            <w:r w:rsidRPr="002133F1">
              <w:rPr>
                <w:rFonts w:ascii="Times New Roman" w:hAnsi="Times New Roman"/>
                <w:b/>
                <w:i/>
                <w:color w:val="002060"/>
                <w:sz w:val="28"/>
                <w:szCs w:val="28"/>
              </w:rPr>
              <w:t>Критерии</w:t>
            </w:r>
          </w:p>
        </w:tc>
        <w:tc>
          <w:tcPr>
            <w:tcW w:w="3828" w:type="dxa"/>
            <w:tcBorders>
              <w:bottom w:val="single" w:sz="4" w:space="0" w:color="000000"/>
            </w:tcBorders>
            <w:shd w:val="clear" w:color="auto" w:fill="DAEEF3"/>
          </w:tcPr>
          <w:p w:rsidR="00564ED6" w:rsidRPr="002133F1" w:rsidRDefault="00564ED6" w:rsidP="003F1FC6">
            <w:pPr>
              <w:tabs>
                <w:tab w:val="left" w:pos="0"/>
                <w:tab w:val="left" w:pos="10206"/>
              </w:tabs>
              <w:spacing w:line="240" w:lineRule="auto"/>
              <w:ind w:right="-6"/>
              <w:jc w:val="center"/>
              <w:rPr>
                <w:rFonts w:ascii="Times New Roman" w:hAnsi="Times New Roman"/>
                <w:b/>
                <w:i/>
                <w:color w:val="002060"/>
                <w:sz w:val="28"/>
                <w:szCs w:val="28"/>
              </w:rPr>
            </w:pPr>
            <w:r w:rsidRPr="002133F1">
              <w:rPr>
                <w:rFonts w:ascii="Times New Roman" w:hAnsi="Times New Roman"/>
                <w:b/>
                <w:i/>
                <w:color w:val="002060"/>
                <w:sz w:val="28"/>
                <w:szCs w:val="28"/>
              </w:rPr>
              <w:t>Показатели</w:t>
            </w:r>
          </w:p>
        </w:tc>
      </w:tr>
      <w:tr w:rsidR="00564ED6" w:rsidRPr="002133F1">
        <w:trPr>
          <w:trHeight w:val="68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6" w:rsidRPr="00653050" w:rsidRDefault="00564ED6" w:rsidP="003F1FC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3050">
              <w:rPr>
                <w:rFonts w:ascii="Times New Roman" w:hAnsi="Times New Roman"/>
                <w:sz w:val="24"/>
                <w:szCs w:val="24"/>
              </w:rPr>
              <w:t>Здоровьесберегающие образовательные технологии:</w:t>
            </w:r>
          </w:p>
          <w:p w:rsidR="00564ED6" w:rsidRPr="00653050" w:rsidRDefault="00564ED6" w:rsidP="003F1FC6">
            <w:pPr>
              <w:tabs>
                <w:tab w:val="left" w:pos="0"/>
                <w:tab w:val="left" w:pos="10206"/>
              </w:tabs>
              <w:spacing w:line="240" w:lineRule="auto"/>
              <w:ind w:right="-6"/>
              <w:rPr>
                <w:rFonts w:ascii="Times New Roman" w:hAnsi="Times New Roman"/>
                <w:sz w:val="24"/>
                <w:szCs w:val="24"/>
              </w:rPr>
            </w:pPr>
            <w:r w:rsidRPr="00653050">
              <w:rPr>
                <w:rFonts w:ascii="Times New Roman" w:hAnsi="Times New Roman"/>
                <w:sz w:val="24"/>
                <w:szCs w:val="24"/>
              </w:rPr>
              <w:t>Личностно – ориентированное обучение.</w:t>
            </w:r>
          </w:p>
          <w:p w:rsidR="00564ED6" w:rsidRPr="00653050" w:rsidRDefault="00564ED6" w:rsidP="003F1FC6">
            <w:pPr>
              <w:tabs>
                <w:tab w:val="left" w:pos="0"/>
                <w:tab w:val="left" w:pos="10206"/>
              </w:tabs>
              <w:spacing w:line="240" w:lineRule="auto"/>
              <w:ind w:right="-6"/>
              <w:rPr>
                <w:rFonts w:ascii="Times New Roman" w:hAnsi="Times New Roman"/>
                <w:sz w:val="24"/>
                <w:szCs w:val="24"/>
              </w:rPr>
            </w:pPr>
            <w:r w:rsidRPr="00653050">
              <w:rPr>
                <w:rFonts w:ascii="Times New Roman" w:hAnsi="Times New Roman"/>
                <w:sz w:val="24"/>
                <w:szCs w:val="24"/>
              </w:rPr>
              <w:t>Педагогика сотрудничества.</w:t>
            </w:r>
          </w:p>
          <w:p w:rsidR="00564ED6" w:rsidRPr="00653050" w:rsidRDefault="00564ED6" w:rsidP="003F1FC6">
            <w:pPr>
              <w:tabs>
                <w:tab w:val="left" w:pos="0"/>
                <w:tab w:val="left" w:pos="10206"/>
              </w:tabs>
              <w:spacing w:line="240" w:lineRule="auto"/>
              <w:ind w:right="-6"/>
              <w:rPr>
                <w:rFonts w:ascii="Times New Roman" w:hAnsi="Times New Roman"/>
                <w:sz w:val="24"/>
                <w:szCs w:val="24"/>
              </w:rPr>
            </w:pPr>
            <w:r w:rsidRPr="00653050">
              <w:rPr>
                <w:rFonts w:ascii="Times New Roman" w:hAnsi="Times New Roman"/>
                <w:sz w:val="24"/>
                <w:szCs w:val="24"/>
              </w:rPr>
              <w:t>Технологии развивающего обучения.</w:t>
            </w:r>
          </w:p>
          <w:p w:rsidR="00564ED6" w:rsidRPr="00653050" w:rsidRDefault="00564ED6" w:rsidP="003F1FC6">
            <w:pPr>
              <w:tabs>
                <w:tab w:val="left" w:pos="0"/>
                <w:tab w:val="left" w:pos="10206"/>
              </w:tabs>
              <w:spacing w:line="240" w:lineRule="auto"/>
              <w:ind w:right="-6"/>
              <w:rPr>
                <w:rFonts w:ascii="Times New Roman" w:hAnsi="Times New Roman"/>
                <w:sz w:val="24"/>
                <w:szCs w:val="24"/>
              </w:rPr>
            </w:pPr>
            <w:r w:rsidRPr="00653050">
              <w:rPr>
                <w:rFonts w:ascii="Times New Roman" w:hAnsi="Times New Roman"/>
                <w:sz w:val="24"/>
                <w:szCs w:val="24"/>
              </w:rPr>
              <w:t>Дифференцированное обучение.</w:t>
            </w:r>
          </w:p>
          <w:p w:rsidR="00564ED6" w:rsidRPr="00653050" w:rsidRDefault="00564ED6" w:rsidP="003F1FC6">
            <w:pPr>
              <w:tabs>
                <w:tab w:val="left" w:pos="0"/>
                <w:tab w:val="left" w:pos="10206"/>
              </w:tabs>
              <w:spacing w:line="240" w:lineRule="auto"/>
              <w:ind w:right="-6"/>
              <w:rPr>
                <w:rFonts w:ascii="Times New Roman" w:hAnsi="Times New Roman"/>
                <w:sz w:val="24"/>
                <w:szCs w:val="24"/>
              </w:rPr>
            </w:pPr>
            <w:r w:rsidRPr="00653050">
              <w:rPr>
                <w:rFonts w:ascii="Times New Roman" w:hAnsi="Times New Roman"/>
                <w:sz w:val="24"/>
                <w:szCs w:val="24"/>
              </w:rPr>
              <w:t>Игровые технологии.</w:t>
            </w:r>
          </w:p>
          <w:p w:rsidR="00564ED6" w:rsidRPr="00653050" w:rsidRDefault="00564ED6" w:rsidP="003F1FC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6" w:rsidRPr="00653050" w:rsidRDefault="00564ED6" w:rsidP="003F1FC6">
            <w:pPr>
              <w:spacing w:before="120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3050">
              <w:rPr>
                <w:rFonts w:ascii="Times New Roman" w:hAnsi="Times New Roman"/>
                <w:sz w:val="24"/>
                <w:szCs w:val="24"/>
              </w:rPr>
              <w:t>возрастные особенности познавательной деятельности детей; обучение на оптимальном уровне трудности (сложности); вариативность методов и форм обучения; оптимальное сочетании двигательных и статических нагрузок; обучении в малых группах; использование наглядности и сочетании различных форм предоставления информации; создание эмоционально благоприятной атмосферы; формирование положительной мотивации 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 учебе ( «педагогика успеха»);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6" w:rsidRPr="00653050" w:rsidRDefault="00564ED6" w:rsidP="00567EC2">
            <w:pPr>
              <w:spacing w:before="120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3050">
              <w:rPr>
                <w:rFonts w:ascii="Times New Roman" w:hAnsi="Times New Roman"/>
                <w:sz w:val="24"/>
                <w:szCs w:val="24"/>
              </w:rPr>
              <w:t xml:space="preserve">объем учебной нагрузки — количество уроков и их продолжительность, включая затраты времени на выполнение домашних заданий; </w:t>
            </w:r>
          </w:p>
          <w:p w:rsidR="00564ED6" w:rsidRPr="00653050" w:rsidRDefault="00564ED6" w:rsidP="00567EC2">
            <w:pPr>
              <w:spacing w:before="120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3050">
              <w:rPr>
                <w:rFonts w:ascii="Times New Roman" w:hAnsi="Times New Roman"/>
                <w:sz w:val="24"/>
                <w:szCs w:val="24"/>
              </w:rPr>
              <w:t xml:space="preserve">нагрузка от дополнительных занятий в школе — факультативов, индивидуальных занятий, занятий по выбору и т.п. (их частота, продолжительность, виды и формы работы); </w:t>
            </w:r>
          </w:p>
          <w:p w:rsidR="00564ED6" w:rsidRPr="00653050" w:rsidRDefault="00564ED6" w:rsidP="00567EC2">
            <w:pPr>
              <w:spacing w:before="120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3050">
              <w:rPr>
                <w:rFonts w:ascii="Times New Roman" w:hAnsi="Times New Roman"/>
                <w:sz w:val="24"/>
                <w:szCs w:val="24"/>
              </w:rPr>
              <w:t xml:space="preserve">занятие активно-двигательного характера — динамические паузы, уроки физической культуры, спортивные занятия и т.п. (их частота, продолжительность, виды и формы занятий). </w:t>
            </w:r>
          </w:p>
          <w:p w:rsidR="00564ED6" w:rsidRPr="00653050" w:rsidRDefault="00564ED6" w:rsidP="003F1FC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64ED6" w:rsidRPr="002133F1" w:rsidRDefault="00564ED6" w:rsidP="00564ED6">
      <w:pPr>
        <w:pStyle w:val="1"/>
        <w:shd w:val="clear" w:color="auto" w:fill="FFFFFF"/>
        <w:jc w:val="center"/>
        <w:rPr>
          <w:i/>
          <w:color w:val="002060"/>
          <w:sz w:val="28"/>
          <w:szCs w:val="28"/>
        </w:rPr>
      </w:pPr>
      <w:r w:rsidRPr="002133F1">
        <w:rPr>
          <w:i/>
          <w:color w:val="002060"/>
          <w:sz w:val="28"/>
          <w:szCs w:val="28"/>
        </w:rPr>
        <w:t>Воспитательная работа</w:t>
      </w: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64"/>
        <w:gridCol w:w="1782"/>
        <w:gridCol w:w="2551"/>
        <w:gridCol w:w="3351"/>
      </w:tblGrid>
      <w:tr w:rsidR="00564ED6" w:rsidRPr="002133F1">
        <w:trPr>
          <w:trHeight w:val="596"/>
        </w:trPr>
        <w:tc>
          <w:tcPr>
            <w:tcW w:w="1964" w:type="dxa"/>
            <w:shd w:val="clear" w:color="auto" w:fill="DAEEF3"/>
          </w:tcPr>
          <w:p w:rsidR="00564ED6" w:rsidRPr="002133F1" w:rsidRDefault="00564ED6" w:rsidP="003F1FC6">
            <w:pPr>
              <w:tabs>
                <w:tab w:val="left" w:pos="0"/>
                <w:tab w:val="left" w:pos="10206"/>
              </w:tabs>
              <w:spacing w:line="240" w:lineRule="auto"/>
              <w:ind w:right="-6"/>
              <w:rPr>
                <w:rFonts w:ascii="Times New Roman" w:hAnsi="Times New Roman"/>
                <w:b/>
                <w:i/>
                <w:color w:val="002060"/>
                <w:sz w:val="28"/>
                <w:szCs w:val="28"/>
              </w:rPr>
            </w:pPr>
            <w:r w:rsidRPr="002133F1">
              <w:rPr>
                <w:rFonts w:ascii="Times New Roman" w:hAnsi="Times New Roman"/>
                <w:b/>
                <w:i/>
                <w:color w:val="002060"/>
                <w:sz w:val="28"/>
                <w:szCs w:val="28"/>
              </w:rPr>
              <w:t xml:space="preserve">Направления мониторинга </w:t>
            </w:r>
          </w:p>
        </w:tc>
        <w:tc>
          <w:tcPr>
            <w:tcW w:w="1782" w:type="dxa"/>
            <w:shd w:val="clear" w:color="auto" w:fill="DAEEF3"/>
          </w:tcPr>
          <w:p w:rsidR="00564ED6" w:rsidRPr="002133F1" w:rsidRDefault="00564ED6" w:rsidP="003F1FC6">
            <w:pPr>
              <w:tabs>
                <w:tab w:val="left" w:pos="0"/>
                <w:tab w:val="left" w:pos="10206"/>
              </w:tabs>
              <w:spacing w:line="240" w:lineRule="auto"/>
              <w:ind w:right="-6"/>
              <w:jc w:val="center"/>
              <w:rPr>
                <w:rFonts w:ascii="Times New Roman" w:hAnsi="Times New Roman"/>
                <w:b/>
                <w:i/>
                <w:color w:val="002060"/>
                <w:sz w:val="28"/>
                <w:szCs w:val="28"/>
              </w:rPr>
            </w:pPr>
            <w:r w:rsidRPr="002133F1">
              <w:rPr>
                <w:rFonts w:ascii="Times New Roman" w:hAnsi="Times New Roman"/>
                <w:b/>
                <w:i/>
                <w:color w:val="002060"/>
                <w:sz w:val="28"/>
                <w:szCs w:val="28"/>
              </w:rPr>
              <w:t>Критерии</w:t>
            </w:r>
          </w:p>
        </w:tc>
        <w:tc>
          <w:tcPr>
            <w:tcW w:w="2551" w:type="dxa"/>
            <w:shd w:val="clear" w:color="auto" w:fill="DAEEF3"/>
          </w:tcPr>
          <w:p w:rsidR="00564ED6" w:rsidRPr="002133F1" w:rsidRDefault="00564ED6" w:rsidP="003F1FC6">
            <w:pPr>
              <w:tabs>
                <w:tab w:val="left" w:pos="0"/>
                <w:tab w:val="left" w:pos="10206"/>
              </w:tabs>
              <w:spacing w:line="240" w:lineRule="auto"/>
              <w:ind w:right="-6"/>
              <w:jc w:val="center"/>
              <w:rPr>
                <w:rFonts w:ascii="Times New Roman" w:hAnsi="Times New Roman"/>
                <w:b/>
                <w:i/>
                <w:color w:val="002060"/>
                <w:sz w:val="28"/>
                <w:szCs w:val="28"/>
              </w:rPr>
            </w:pPr>
            <w:r w:rsidRPr="002133F1">
              <w:rPr>
                <w:rFonts w:ascii="Times New Roman" w:hAnsi="Times New Roman"/>
                <w:b/>
                <w:i/>
                <w:color w:val="002060"/>
                <w:sz w:val="28"/>
                <w:szCs w:val="28"/>
              </w:rPr>
              <w:t>Показатели</w:t>
            </w:r>
          </w:p>
        </w:tc>
        <w:tc>
          <w:tcPr>
            <w:tcW w:w="3351" w:type="dxa"/>
            <w:shd w:val="clear" w:color="auto" w:fill="DAEEF3"/>
          </w:tcPr>
          <w:p w:rsidR="00564ED6" w:rsidRPr="002133F1" w:rsidRDefault="00564ED6" w:rsidP="003F1FC6">
            <w:pPr>
              <w:tabs>
                <w:tab w:val="left" w:pos="0"/>
                <w:tab w:val="left" w:pos="10206"/>
              </w:tabs>
              <w:spacing w:line="240" w:lineRule="auto"/>
              <w:ind w:right="-6"/>
              <w:jc w:val="center"/>
              <w:rPr>
                <w:rFonts w:ascii="Times New Roman" w:hAnsi="Times New Roman"/>
                <w:b/>
                <w:i/>
                <w:color w:val="002060"/>
                <w:sz w:val="28"/>
                <w:szCs w:val="28"/>
              </w:rPr>
            </w:pPr>
            <w:r w:rsidRPr="002133F1">
              <w:rPr>
                <w:rFonts w:ascii="Times New Roman" w:hAnsi="Times New Roman"/>
                <w:b/>
                <w:i/>
                <w:color w:val="002060"/>
                <w:sz w:val="28"/>
                <w:szCs w:val="28"/>
              </w:rPr>
              <w:t xml:space="preserve">Диагностики  </w:t>
            </w:r>
          </w:p>
        </w:tc>
      </w:tr>
      <w:tr w:rsidR="00564ED6" w:rsidRPr="002133F1">
        <w:tc>
          <w:tcPr>
            <w:tcW w:w="1964" w:type="dxa"/>
          </w:tcPr>
          <w:p w:rsidR="00564ED6" w:rsidRPr="00653050" w:rsidRDefault="00564ED6" w:rsidP="003F1FC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3050">
              <w:rPr>
                <w:rFonts w:ascii="Times New Roman" w:hAnsi="Times New Roman"/>
                <w:sz w:val="24"/>
                <w:szCs w:val="24"/>
              </w:rPr>
              <w:t xml:space="preserve">Выявление и развитие физического </w:t>
            </w:r>
            <w:r w:rsidRPr="00653050">
              <w:rPr>
                <w:rFonts w:ascii="Times New Roman" w:hAnsi="Times New Roman"/>
                <w:sz w:val="24"/>
                <w:szCs w:val="24"/>
              </w:rPr>
              <w:lastRenderedPageBreak/>
              <w:t>уровня учащихся.</w:t>
            </w:r>
          </w:p>
          <w:p w:rsidR="00564ED6" w:rsidRPr="00653050" w:rsidRDefault="00564ED6" w:rsidP="003F1FC6">
            <w:pPr>
              <w:tabs>
                <w:tab w:val="left" w:pos="0"/>
                <w:tab w:val="left" w:pos="10206"/>
              </w:tabs>
              <w:spacing w:line="240" w:lineRule="auto"/>
              <w:ind w:right="-6"/>
              <w:rPr>
                <w:rFonts w:ascii="Times New Roman" w:hAnsi="Times New Roman"/>
                <w:b/>
                <w:i/>
                <w:color w:val="002060"/>
                <w:sz w:val="24"/>
                <w:szCs w:val="24"/>
              </w:rPr>
            </w:pPr>
          </w:p>
        </w:tc>
        <w:tc>
          <w:tcPr>
            <w:tcW w:w="1782" w:type="dxa"/>
          </w:tcPr>
          <w:p w:rsidR="00564ED6" w:rsidRPr="00653050" w:rsidRDefault="00564ED6" w:rsidP="003F1FC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3050">
              <w:rPr>
                <w:rFonts w:ascii="Times New Roman" w:hAnsi="Times New Roman"/>
                <w:sz w:val="24"/>
                <w:szCs w:val="24"/>
              </w:rPr>
              <w:lastRenderedPageBreak/>
              <w:t>Сформирован</w:t>
            </w:r>
            <w:r w:rsidR="00B55D5E">
              <w:rPr>
                <w:rFonts w:ascii="Times New Roman" w:hAnsi="Times New Roman"/>
                <w:sz w:val="24"/>
                <w:szCs w:val="24"/>
              </w:rPr>
              <w:t>-н</w:t>
            </w:r>
            <w:r w:rsidRPr="00653050">
              <w:rPr>
                <w:rFonts w:ascii="Times New Roman" w:hAnsi="Times New Roman"/>
                <w:sz w:val="24"/>
                <w:szCs w:val="24"/>
              </w:rPr>
              <w:t xml:space="preserve">ость физического </w:t>
            </w:r>
            <w:r w:rsidRPr="00653050">
              <w:rPr>
                <w:rFonts w:ascii="Times New Roman" w:hAnsi="Times New Roman"/>
                <w:sz w:val="24"/>
                <w:szCs w:val="24"/>
              </w:rPr>
              <w:lastRenderedPageBreak/>
              <w:t>потенциала учащихся.</w:t>
            </w:r>
          </w:p>
          <w:p w:rsidR="00564ED6" w:rsidRPr="00653050" w:rsidRDefault="00564ED6" w:rsidP="003F1FC6">
            <w:pPr>
              <w:tabs>
                <w:tab w:val="left" w:pos="0"/>
                <w:tab w:val="left" w:pos="10206"/>
              </w:tabs>
              <w:spacing w:line="240" w:lineRule="auto"/>
              <w:ind w:right="-6"/>
              <w:jc w:val="center"/>
              <w:rPr>
                <w:rFonts w:ascii="Times New Roman" w:hAnsi="Times New Roman"/>
                <w:b/>
                <w:i/>
                <w:color w:val="002060"/>
                <w:sz w:val="24"/>
                <w:szCs w:val="24"/>
              </w:rPr>
            </w:pPr>
          </w:p>
        </w:tc>
        <w:tc>
          <w:tcPr>
            <w:tcW w:w="2551" w:type="dxa"/>
          </w:tcPr>
          <w:p w:rsidR="00564ED6" w:rsidRPr="00653050" w:rsidRDefault="00564ED6" w:rsidP="003F1FC6">
            <w:pPr>
              <w:tabs>
                <w:tab w:val="left" w:pos="0"/>
                <w:tab w:val="left" w:pos="10206"/>
              </w:tabs>
              <w:spacing w:line="240" w:lineRule="auto"/>
              <w:ind w:right="-6"/>
              <w:jc w:val="center"/>
              <w:rPr>
                <w:rFonts w:ascii="Times New Roman" w:hAnsi="Times New Roman"/>
                <w:b/>
                <w:i/>
                <w:color w:val="002060"/>
                <w:sz w:val="24"/>
                <w:szCs w:val="24"/>
              </w:rPr>
            </w:pPr>
            <w:r w:rsidRPr="0065305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Развитость физических качеств. Уровень участия  в </w:t>
            </w:r>
            <w:r w:rsidRPr="00653050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индивидуальных и массовых спортивно – оздоровительных мероприятиях.</w:t>
            </w:r>
          </w:p>
        </w:tc>
        <w:tc>
          <w:tcPr>
            <w:tcW w:w="3351" w:type="dxa"/>
          </w:tcPr>
          <w:p w:rsidR="00564ED6" w:rsidRPr="00653050" w:rsidRDefault="00564ED6" w:rsidP="003F1FC6">
            <w:pPr>
              <w:tabs>
                <w:tab w:val="left" w:pos="0"/>
                <w:tab w:val="left" w:pos="10206"/>
              </w:tabs>
              <w:spacing w:line="240" w:lineRule="auto"/>
              <w:ind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3050">
              <w:rPr>
                <w:rFonts w:ascii="Times New Roman" w:hAnsi="Times New Roman"/>
                <w:sz w:val="24"/>
                <w:szCs w:val="24"/>
              </w:rPr>
              <w:lastRenderedPageBreak/>
              <w:t>Количественное участие учащихся в спортивных секциях и масс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мероприятиях школы и села</w:t>
            </w:r>
            <w:r w:rsidRPr="0065305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64ED6" w:rsidRPr="00653050" w:rsidRDefault="00564ED6" w:rsidP="003F1FC6">
            <w:pPr>
              <w:tabs>
                <w:tab w:val="left" w:pos="0"/>
                <w:tab w:val="left" w:pos="10206"/>
              </w:tabs>
              <w:spacing w:line="240" w:lineRule="auto"/>
              <w:ind w:right="-6"/>
              <w:jc w:val="center"/>
              <w:rPr>
                <w:rFonts w:ascii="Times New Roman" w:hAnsi="Times New Roman"/>
                <w:b/>
                <w:i/>
                <w:color w:val="002060"/>
                <w:sz w:val="24"/>
                <w:szCs w:val="24"/>
              </w:rPr>
            </w:pPr>
            <w:r w:rsidRPr="00653050">
              <w:rPr>
                <w:rFonts w:ascii="Times New Roman" w:hAnsi="Times New Roman"/>
                <w:b/>
                <w:i/>
                <w:color w:val="002060"/>
                <w:sz w:val="24"/>
                <w:szCs w:val="24"/>
              </w:rPr>
              <w:t>«Куда идешь?», «Участие в спортивных мероприятиях», «Зоотерапия. Флоротерапия», «Домашняя валеологизация», «Цветотерапия»</w:t>
            </w:r>
            <w:r w:rsidR="00567EC2">
              <w:rPr>
                <w:rFonts w:ascii="Times New Roman" w:hAnsi="Times New Roman"/>
                <w:b/>
                <w:i/>
                <w:color w:val="002060"/>
                <w:sz w:val="24"/>
                <w:szCs w:val="24"/>
              </w:rPr>
              <w:t>, «Сказкотерапия»</w:t>
            </w:r>
            <w:r w:rsidRPr="00653050">
              <w:rPr>
                <w:rFonts w:ascii="Times New Roman" w:hAnsi="Times New Roman"/>
                <w:b/>
                <w:i/>
                <w:color w:val="002060"/>
                <w:sz w:val="24"/>
                <w:szCs w:val="24"/>
              </w:rPr>
              <w:t>, «Суждения детей о ЗОЖ», «Кто вы?», «Насколько вы общительны? Робки? Контактны?</w:t>
            </w:r>
            <w:r w:rsidR="00567EC2">
              <w:rPr>
                <w:rFonts w:ascii="Times New Roman" w:hAnsi="Times New Roman"/>
                <w:b/>
                <w:i/>
                <w:color w:val="002060"/>
                <w:sz w:val="24"/>
                <w:szCs w:val="24"/>
              </w:rPr>
              <w:t>»</w:t>
            </w:r>
          </w:p>
        </w:tc>
      </w:tr>
    </w:tbl>
    <w:p w:rsidR="00564ED6" w:rsidRPr="00653050" w:rsidRDefault="00564ED6" w:rsidP="00564ED6">
      <w:pPr>
        <w:pStyle w:val="a3"/>
        <w:jc w:val="both"/>
      </w:pPr>
      <w:r w:rsidRPr="00653050">
        <w:rPr>
          <w:b/>
          <w:i/>
          <w:color w:val="C00000"/>
          <w:sz w:val="28"/>
          <w:szCs w:val="28"/>
          <w:shd w:val="clear" w:color="auto" w:fill="FFFFFF"/>
        </w:rPr>
        <w:lastRenderedPageBreak/>
        <w:t>4.7. Одним из ведущих направлений методической работы учителей начальной школы</w:t>
      </w:r>
      <w:r w:rsidRPr="00653050">
        <w:rPr>
          <w:b/>
          <w:i/>
          <w:color w:val="C00000"/>
          <w:sz w:val="28"/>
          <w:szCs w:val="28"/>
        </w:rPr>
        <w:t xml:space="preserve"> </w:t>
      </w:r>
      <w:r w:rsidRPr="00653050">
        <w:t>является внедрение здоровьесберегающих общеобразовательные технологии  в учебный процесс.</w:t>
      </w:r>
      <w:r w:rsidRPr="00653050">
        <w:rPr>
          <w:b/>
          <w:bCs/>
        </w:rPr>
        <w:t xml:space="preserve"> </w:t>
      </w:r>
      <w:r w:rsidRPr="00653050">
        <w:t xml:space="preserve">Можно выделить следующие группы здоровьесберегающих технологий, применяемых в  учебном процессе, в которых используется разный подход к охране здоровья, а соответственно, и разные методы и формы работы: </w:t>
      </w:r>
    </w:p>
    <w:p w:rsidR="00564ED6" w:rsidRPr="00653050" w:rsidRDefault="00564ED6" w:rsidP="00564ED6">
      <w:pPr>
        <w:spacing w:before="120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2133F1">
        <w:rPr>
          <w:rFonts w:ascii="Times New Roman" w:hAnsi="Times New Roman"/>
          <w:b/>
          <w:i/>
          <w:color w:val="002060"/>
          <w:sz w:val="28"/>
          <w:szCs w:val="28"/>
        </w:rPr>
        <w:t>Медико-гигиенические технологии,</w:t>
      </w:r>
      <w:r w:rsidRPr="002133F1">
        <w:rPr>
          <w:rFonts w:ascii="Times New Roman" w:hAnsi="Times New Roman"/>
          <w:sz w:val="28"/>
          <w:szCs w:val="28"/>
        </w:rPr>
        <w:t xml:space="preserve"> </w:t>
      </w:r>
      <w:r w:rsidRPr="00653050">
        <w:rPr>
          <w:rFonts w:ascii="Times New Roman" w:hAnsi="Times New Roman"/>
          <w:sz w:val="24"/>
          <w:szCs w:val="24"/>
        </w:rPr>
        <w:t xml:space="preserve">которые включают комплекс мер, направленных на соблюдение надлежащих гигиенических условий в соответствии с регламентациями СанПинНов, и функционирование в школах </w:t>
      </w:r>
      <w:r>
        <w:rPr>
          <w:rFonts w:ascii="Times New Roman" w:hAnsi="Times New Roman"/>
          <w:sz w:val="24"/>
          <w:szCs w:val="24"/>
        </w:rPr>
        <w:t>медицинского</w:t>
      </w:r>
      <w:r w:rsidRPr="00653050">
        <w:rPr>
          <w:rFonts w:ascii="Times New Roman" w:hAnsi="Times New Roman"/>
          <w:sz w:val="24"/>
          <w:szCs w:val="24"/>
        </w:rPr>
        <w:t xml:space="preserve"> кабинета для оказания каждодневной помощи школьникам, и педагогам.  </w:t>
      </w:r>
    </w:p>
    <w:p w:rsidR="00564ED6" w:rsidRPr="002133F1" w:rsidRDefault="00564ED6" w:rsidP="00564ED6">
      <w:pPr>
        <w:spacing w:before="120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2133F1">
        <w:rPr>
          <w:rFonts w:ascii="Times New Roman" w:hAnsi="Times New Roman"/>
          <w:b/>
          <w:i/>
          <w:color w:val="002060"/>
          <w:sz w:val="28"/>
          <w:szCs w:val="28"/>
        </w:rPr>
        <w:t>Физкультурно-оздоровительные</w:t>
      </w:r>
      <w:r w:rsidRPr="002133F1">
        <w:rPr>
          <w:rFonts w:ascii="Times New Roman" w:hAnsi="Times New Roman"/>
          <w:sz w:val="28"/>
          <w:szCs w:val="28"/>
        </w:rPr>
        <w:t xml:space="preserve"> </w:t>
      </w:r>
      <w:r w:rsidRPr="00653050">
        <w:rPr>
          <w:rFonts w:ascii="Times New Roman" w:hAnsi="Times New Roman"/>
          <w:sz w:val="24"/>
          <w:szCs w:val="24"/>
        </w:rPr>
        <w:t>технологии направлены на физическое развитие занимающихся: закаливание, тренировку силы, выносливости, быстроты, гибкости и других качеств. В основном данные технологии реализуются на уроках физкультуры и в работе спортивных секций.</w:t>
      </w:r>
      <w:r w:rsidRPr="002133F1">
        <w:rPr>
          <w:rFonts w:ascii="Times New Roman" w:hAnsi="Times New Roman"/>
          <w:sz w:val="28"/>
          <w:szCs w:val="28"/>
        </w:rPr>
        <w:t xml:space="preserve"> </w:t>
      </w:r>
    </w:p>
    <w:p w:rsidR="00564ED6" w:rsidRPr="002133F1" w:rsidRDefault="00564ED6" w:rsidP="00564ED6">
      <w:pPr>
        <w:spacing w:before="120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2133F1">
        <w:rPr>
          <w:rFonts w:ascii="Times New Roman" w:hAnsi="Times New Roman"/>
          <w:b/>
          <w:i/>
          <w:color w:val="002060"/>
          <w:sz w:val="28"/>
          <w:szCs w:val="28"/>
        </w:rPr>
        <w:t>Экологические</w:t>
      </w:r>
      <w:r w:rsidRPr="002133F1">
        <w:rPr>
          <w:rFonts w:ascii="Times New Roman" w:hAnsi="Times New Roman"/>
          <w:sz w:val="28"/>
          <w:szCs w:val="28"/>
        </w:rPr>
        <w:t xml:space="preserve"> </w:t>
      </w:r>
      <w:r w:rsidRPr="00653050">
        <w:rPr>
          <w:rFonts w:ascii="Times New Roman" w:hAnsi="Times New Roman"/>
          <w:sz w:val="24"/>
          <w:szCs w:val="24"/>
        </w:rPr>
        <w:t>здоровьесберегающие технологии помогают воспитывать у школьников любовь к природе, стремление заботиться о ней, приобщение учащихся к исследовательской деятельности в сфере экологии и т. п., все это обладает мощным педагогическим воздействием, формирующим личность, укрепляющим духовно-нравственное здоровье учащихся.</w:t>
      </w:r>
      <w:r w:rsidRPr="002133F1">
        <w:rPr>
          <w:rFonts w:ascii="Times New Roman" w:hAnsi="Times New Roman"/>
          <w:sz w:val="28"/>
          <w:szCs w:val="28"/>
        </w:rPr>
        <w:t xml:space="preserve"> </w:t>
      </w:r>
    </w:p>
    <w:p w:rsidR="00564ED6" w:rsidRPr="00653050" w:rsidRDefault="00564ED6" w:rsidP="00564ED6">
      <w:pPr>
        <w:spacing w:before="120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2133F1">
        <w:rPr>
          <w:rFonts w:ascii="Times New Roman" w:hAnsi="Times New Roman"/>
          <w:b/>
          <w:i/>
          <w:color w:val="002060"/>
          <w:sz w:val="28"/>
          <w:szCs w:val="28"/>
        </w:rPr>
        <w:t>Технологии обеспечения безопасности</w:t>
      </w:r>
      <w:r w:rsidRPr="002133F1">
        <w:rPr>
          <w:rFonts w:ascii="Times New Roman" w:hAnsi="Times New Roman"/>
          <w:sz w:val="28"/>
          <w:szCs w:val="28"/>
        </w:rPr>
        <w:t xml:space="preserve"> </w:t>
      </w:r>
      <w:r w:rsidRPr="00653050">
        <w:rPr>
          <w:rFonts w:ascii="Times New Roman" w:hAnsi="Times New Roman"/>
          <w:sz w:val="24"/>
          <w:szCs w:val="24"/>
        </w:rPr>
        <w:t xml:space="preserve">жизнедеятельности реализуют специалисты по охране труда, защите в чрезвычайных ситуациях, архитекторы, строители, представители коммунальной службы и т. д. Поскольку сохранение здоровья рассматривается при этом как частный случай главной задачи — сохранения, требования и рекомендации этих специалистов подлежат обязательному учету и интеграции в общую систему здоровьесберегающих технологий. Грамотность учащихся по этим вопросам обеспечивается изучением курса ОБЖ, педагогов — курсов БЖД, а за обеспечение безопасных условий пребывания в школе отвечает директор. </w:t>
      </w:r>
    </w:p>
    <w:p w:rsidR="00564ED6" w:rsidRPr="00AE7C52" w:rsidRDefault="00564ED6" w:rsidP="00AE7C52">
      <w:pPr>
        <w:spacing w:before="120" w:after="100" w:afterAutospacing="1" w:line="240" w:lineRule="auto"/>
        <w:jc w:val="center"/>
        <w:rPr>
          <w:rFonts w:ascii="Times New Roman" w:hAnsi="Times New Roman"/>
          <w:b/>
          <w:i/>
          <w:color w:val="C00000"/>
          <w:sz w:val="28"/>
          <w:szCs w:val="28"/>
          <w:u w:val="single"/>
        </w:rPr>
      </w:pPr>
      <w:r w:rsidRPr="00AE7C52">
        <w:rPr>
          <w:rFonts w:ascii="Times New Roman" w:hAnsi="Times New Roman"/>
          <w:b/>
          <w:i/>
          <w:color w:val="002060"/>
          <w:sz w:val="28"/>
          <w:szCs w:val="28"/>
        </w:rPr>
        <w:t>Здоровьесберегающие образовательные технологии</w:t>
      </w:r>
      <w:r w:rsidRPr="00AE7C52">
        <w:rPr>
          <w:rFonts w:ascii="Times New Roman" w:hAnsi="Times New Roman"/>
          <w:sz w:val="28"/>
          <w:szCs w:val="28"/>
        </w:rPr>
        <w:t xml:space="preserve">, </w:t>
      </w:r>
      <w:r w:rsidRPr="00AE7C52">
        <w:rPr>
          <w:rFonts w:ascii="Times New Roman" w:hAnsi="Times New Roman"/>
        </w:rPr>
        <w:t>которые следует признать наиболее значимыми из всех перечисленных по степени влияния на здоровье учащихся. Главный их отличительный признак — не место, где они реализуются, а использование психолого-педагогических приемов, методов, технологий, подходов к решению возникающих проблем.</w:t>
      </w:r>
      <w:r w:rsidRPr="00653050">
        <w:t xml:space="preserve"> </w:t>
      </w:r>
    </w:p>
    <w:p w:rsidR="00564ED6" w:rsidRPr="002133F1" w:rsidRDefault="00564ED6" w:rsidP="00564ED6">
      <w:pPr>
        <w:pStyle w:val="style1"/>
        <w:jc w:val="center"/>
        <w:rPr>
          <w:rStyle w:val="a4"/>
          <w:rFonts w:ascii="Times New Roman" w:hAnsi="Times New Roman"/>
          <w:i/>
          <w:color w:val="002060"/>
        </w:rPr>
      </w:pPr>
      <w:r>
        <w:rPr>
          <w:rStyle w:val="a4"/>
          <w:rFonts w:ascii="Times New Roman" w:hAnsi="Times New Roman"/>
          <w:i/>
          <w:color w:val="002060"/>
        </w:rPr>
        <w:t>Результаты работы МОУ «Ташлинская средняя общеобразовательная школа»</w:t>
      </w:r>
      <w:r w:rsidRPr="002133F1">
        <w:rPr>
          <w:rStyle w:val="a4"/>
          <w:rFonts w:ascii="Times New Roman" w:hAnsi="Times New Roman"/>
          <w:i/>
          <w:color w:val="002060"/>
        </w:rPr>
        <w:t xml:space="preserve"> в области организации здоровьесберегающих технологий образования:</w:t>
      </w:r>
    </w:p>
    <w:p w:rsidR="00564ED6" w:rsidRPr="00B1220D" w:rsidRDefault="00564ED6" w:rsidP="00564ED6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B1220D">
        <w:rPr>
          <w:rFonts w:ascii="Times New Roman" w:hAnsi="Times New Roman"/>
          <w:sz w:val="24"/>
          <w:szCs w:val="24"/>
        </w:rPr>
        <w:lastRenderedPageBreak/>
        <w:t>В школе создана и успешн</w:t>
      </w:r>
      <w:r w:rsidR="00AE7C52">
        <w:rPr>
          <w:rFonts w:ascii="Times New Roman" w:hAnsi="Times New Roman"/>
          <w:sz w:val="24"/>
          <w:szCs w:val="24"/>
        </w:rPr>
        <w:t>о функционирует</w:t>
      </w:r>
      <w:r w:rsidRPr="00B1220D">
        <w:rPr>
          <w:rFonts w:ascii="Times New Roman" w:hAnsi="Times New Roman"/>
          <w:sz w:val="24"/>
          <w:szCs w:val="24"/>
        </w:rPr>
        <w:t xml:space="preserve"> коррекционно</w:t>
      </w:r>
      <w:r w:rsidR="00AE7C52">
        <w:rPr>
          <w:rFonts w:ascii="Times New Roman" w:hAnsi="Times New Roman"/>
          <w:sz w:val="24"/>
          <w:szCs w:val="24"/>
        </w:rPr>
        <w:t xml:space="preserve">-оздоровительная, </w:t>
      </w:r>
      <w:r w:rsidRPr="00B1220D">
        <w:rPr>
          <w:rFonts w:ascii="Times New Roman" w:hAnsi="Times New Roman"/>
          <w:sz w:val="24"/>
          <w:szCs w:val="24"/>
        </w:rPr>
        <w:t xml:space="preserve">информационно-аналитическая службы. </w:t>
      </w:r>
    </w:p>
    <w:p w:rsidR="00564ED6" w:rsidRPr="00B1220D" w:rsidRDefault="00564ED6" w:rsidP="00564ED6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B1220D">
        <w:rPr>
          <w:rFonts w:ascii="Times New Roman" w:hAnsi="Times New Roman"/>
          <w:sz w:val="24"/>
          <w:szCs w:val="24"/>
        </w:rPr>
        <w:t>Налажена связь с детской поликлиникой района, с Ташлинским ФАПом..</w:t>
      </w:r>
    </w:p>
    <w:p w:rsidR="00564ED6" w:rsidRPr="00B1220D" w:rsidRDefault="00564ED6" w:rsidP="00564ED6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Организован</w:t>
      </w:r>
      <w:r w:rsidR="00AE7C52">
        <w:rPr>
          <w:rFonts w:ascii="Times New Roman" w:hAnsi="Times New Roman"/>
          <w:sz w:val="24"/>
          <w:szCs w:val="24"/>
        </w:rPr>
        <w:t>а и проводится</w:t>
      </w:r>
      <w:r w:rsidRPr="00B1220D">
        <w:rPr>
          <w:rFonts w:ascii="Times New Roman" w:hAnsi="Times New Roman"/>
          <w:sz w:val="24"/>
          <w:szCs w:val="24"/>
        </w:rPr>
        <w:t xml:space="preserve"> профилактика (ОРЗ, гриппа и др.) в период подъема заболеваемости. </w:t>
      </w:r>
    </w:p>
    <w:p w:rsidR="00564ED6" w:rsidRPr="00B1220D" w:rsidRDefault="00564ED6" w:rsidP="00564ED6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B1220D">
        <w:rPr>
          <w:rFonts w:ascii="Times New Roman" w:hAnsi="Times New Roman"/>
          <w:sz w:val="24"/>
          <w:szCs w:val="24"/>
        </w:rPr>
        <w:t xml:space="preserve">Продолжена работа по созданию базы данных о показателях здоровья детей. </w:t>
      </w:r>
    </w:p>
    <w:p w:rsidR="00564ED6" w:rsidRPr="00B1220D" w:rsidRDefault="00AE7C52" w:rsidP="00564ED6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564ED6" w:rsidRPr="00B1220D">
        <w:rPr>
          <w:rFonts w:ascii="Times New Roman" w:hAnsi="Times New Roman"/>
          <w:sz w:val="24"/>
          <w:szCs w:val="24"/>
        </w:rPr>
        <w:t xml:space="preserve">едагогами освоен комплекс упражнений, которые они используют при проведении физкультминуток и гимнастики для глаз. </w:t>
      </w:r>
    </w:p>
    <w:p w:rsidR="00564ED6" w:rsidRPr="00B1220D" w:rsidRDefault="00564ED6" w:rsidP="00564ED6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B1220D">
        <w:rPr>
          <w:rFonts w:ascii="Times New Roman" w:hAnsi="Times New Roman"/>
          <w:sz w:val="24"/>
          <w:szCs w:val="24"/>
        </w:rPr>
        <w:t xml:space="preserve">Преподавателями нашей школы широко используется метод проектов, как в урочное, так и внеурочное время. Планируется широкое использование интегрированных уроков, где аспекты здоровья будут рассматриваться во взаимосвязи с другими науками. </w:t>
      </w:r>
    </w:p>
    <w:p w:rsidR="00564ED6" w:rsidRPr="00B1220D" w:rsidRDefault="00564ED6" w:rsidP="00564ED6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B1220D">
        <w:rPr>
          <w:rFonts w:ascii="Times New Roman" w:hAnsi="Times New Roman"/>
          <w:sz w:val="24"/>
          <w:szCs w:val="24"/>
        </w:rPr>
        <w:t xml:space="preserve">Школа ведет большую работу с родителями учащихся. На родительских собраниях им дается информация о диспансеризациях, а также о сезонных эпидемиях и инфекционных заболеваниях и путях борьбы с ними. </w:t>
      </w:r>
    </w:p>
    <w:p w:rsidR="00564ED6" w:rsidRPr="00B1220D" w:rsidRDefault="00564ED6" w:rsidP="00564ED6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B1220D">
        <w:rPr>
          <w:rFonts w:ascii="Times New Roman" w:hAnsi="Times New Roman"/>
          <w:sz w:val="24"/>
          <w:szCs w:val="24"/>
        </w:rPr>
        <w:t xml:space="preserve">Планируется, что в начале следующего учебного года каждый педагог будет иметь пакет документов на тот или иной класс, в котором будет находиться подробная медико-психолого-педагогическая характеристика класса с соответствующими рекомендациями. Это позволит учителю строить учебный процесс максимально с учетом специфики здоровья учеников. </w:t>
      </w:r>
    </w:p>
    <w:p w:rsidR="00564ED6" w:rsidRPr="00B1220D" w:rsidRDefault="00564ED6" w:rsidP="00564ED6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B1220D">
        <w:rPr>
          <w:rFonts w:ascii="Times New Roman" w:hAnsi="Times New Roman"/>
          <w:sz w:val="24"/>
          <w:szCs w:val="24"/>
        </w:rPr>
        <w:t>Наш педагогический коллектив осознаёт, что </w:t>
      </w:r>
      <w:r w:rsidRPr="00B1220D">
        <w:rPr>
          <w:rFonts w:ascii="Times New Roman" w:hAnsi="Times New Roman"/>
          <w:b/>
          <w:bCs/>
          <w:sz w:val="24"/>
          <w:szCs w:val="24"/>
        </w:rPr>
        <w:t>именно педагог может сделать для здоровья воспитанника школы гораздо больше, чем врач.</w:t>
      </w:r>
      <w:r w:rsidRPr="00B1220D">
        <w:rPr>
          <w:rFonts w:ascii="Times New Roman" w:hAnsi="Times New Roman"/>
          <w:sz w:val="24"/>
          <w:szCs w:val="24"/>
        </w:rPr>
        <w:t xml:space="preserve"> Педагог не должен выполнять часть обязанностей врача или медсестры, а должен обучаться психолого-педагогическим технологиям, позволяющим ему самому работать так, чтобы не наносить ущерба здоровью своих воспитанников и на своих уроках, и в общей программе работы школы, на деле решающей приоритетную задачу охраны здоровья всех, находящихся под её крышей. </w:t>
      </w:r>
    </w:p>
    <w:p w:rsidR="00564ED6" w:rsidRDefault="00564ED6" w:rsidP="00AE7C52">
      <w:pPr>
        <w:pStyle w:val="a3"/>
        <w:jc w:val="center"/>
        <w:rPr>
          <w:b/>
          <w:i/>
          <w:color w:val="333399"/>
          <w:sz w:val="28"/>
          <w:szCs w:val="28"/>
        </w:rPr>
      </w:pPr>
      <w:r w:rsidRPr="00AE7C52">
        <w:rPr>
          <w:b/>
          <w:i/>
          <w:color w:val="333399"/>
          <w:sz w:val="28"/>
          <w:szCs w:val="28"/>
        </w:rPr>
        <w:t>Понятие «здоровьесберегающие технологии» как раз и интегрирует все направления работы школы по сохранению, формированию и укреплению здоровья учащихся. Главное, что приобрела школа за последнее время и что даёт основание для оптимизма в этой области, — стремление к перестройке своей работы с учётом приоритета, каковым является сохранение и укрепление здоровья учащихся.</w:t>
      </w:r>
    </w:p>
    <w:p w:rsidR="00564ED6" w:rsidRPr="002133F1" w:rsidRDefault="0088722A" w:rsidP="007902E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2025015" cy="2096135"/>
            <wp:effectExtent l="323850" t="285750" r="299085" b="285115"/>
            <wp:docPr id="43" name="Рисунок 43" descr="Рисуно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Рисуно27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 rot="-22847637">
                      <a:off x="0" y="0"/>
                      <a:ext cx="2025015" cy="2096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92C38">
        <w:t xml:space="preserve">  </w:t>
      </w:r>
      <w:r w:rsidR="007902E6">
        <w:t xml:space="preserve">        </w:t>
      </w:r>
      <w:r>
        <w:rPr>
          <w:noProof/>
          <w:lang w:eastAsia="ru-RU"/>
        </w:rPr>
        <w:drawing>
          <wp:inline distT="0" distB="0" distL="0" distR="0">
            <wp:extent cx="2550160" cy="1978025"/>
            <wp:effectExtent l="285750" t="381000" r="269240" b="365125"/>
            <wp:docPr id="44" name="Рисунок 44" descr="Рисунок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Рисунок9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 rot="1221242">
                      <a:off x="0" y="0"/>
                      <a:ext cx="2550160" cy="197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02E6">
        <w:t xml:space="preserve">                                                 </w:t>
      </w:r>
      <w:r w:rsidR="00E92C38">
        <w:t xml:space="preserve"> </w:t>
      </w:r>
      <w:r w:rsidR="007902E6">
        <w:rPr>
          <w:rFonts w:ascii="Times New Roman" w:hAnsi="Times New Roman"/>
          <w:i/>
          <w:sz w:val="28"/>
          <w:szCs w:val="28"/>
        </w:rPr>
        <w:t xml:space="preserve">   </w:t>
      </w:r>
    </w:p>
    <w:p w:rsidR="00564ED6" w:rsidRPr="00541C09" w:rsidRDefault="00B55742" w:rsidP="00564ED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24751F">
        <w:rPr>
          <w:rFonts w:ascii="Times New Roman" w:hAnsi="Times New Roman"/>
          <w:sz w:val="28"/>
          <w:szCs w:val="28"/>
        </w:rPr>
        <w:t xml:space="preserve">      </w:t>
      </w:r>
      <w:r w:rsidR="00541C09">
        <w:rPr>
          <w:rFonts w:ascii="Times New Roman" w:hAnsi="Times New Roman"/>
          <w:sz w:val="28"/>
          <w:szCs w:val="28"/>
        </w:rPr>
        <w:t xml:space="preserve">     </w:t>
      </w:r>
    </w:p>
    <w:p w:rsidR="00564ED6" w:rsidRDefault="00564ED6" w:rsidP="00FC2F56">
      <w:pPr>
        <w:ind w:right="-216"/>
        <w:rPr>
          <w:rFonts w:ascii="Times New Roman" w:hAnsi="Times New Roman"/>
          <w:i/>
          <w:sz w:val="28"/>
          <w:szCs w:val="28"/>
          <w:u w:val="single"/>
        </w:rPr>
      </w:pPr>
      <w:r w:rsidRPr="002133F1">
        <w:rPr>
          <w:rFonts w:ascii="Times New Roman" w:hAnsi="Times New Roman"/>
          <w:b/>
          <w:i/>
          <w:color w:val="002060"/>
          <w:sz w:val="28"/>
          <w:szCs w:val="28"/>
        </w:rPr>
        <w:t xml:space="preserve"> </w:t>
      </w:r>
      <w:r w:rsidR="0048781E" w:rsidRPr="0048781E">
        <w:rPr>
          <w:rFonts w:ascii="Times New Roman" w:hAnsi="Times New Roman"/>
          <w:b/>
          <w:i/>
          <w:color w:val="339966"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95.75pt;height:40.5pt" fillcolor="#396">
            <v:shadow color="#868686"/>
            <v:textpath style="font-family:&quot;Arial&quot;;v-text-kern:t" trim="t" fitpath="t" string="Мы за здоровый образ жизни!"/>
          </v:shape>
        </w:pict>
      </w:r>
      <w:r w:rsidR="0088722A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307590" cy="1934210"/>
            <wp:effectExtent l="304800" t="381000" r="283210" b="370840"/>
            <wp:docPr id="66" name="Рисунок 66" descr="SDC11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SDC11425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 rot="-1416891">
                      <a:off x="0" y="0"/>
                      <a:ext cx="2307590" cy="1934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3012D">
        <w:rPr>
          <w:rFonts w:ascii="Times New Roman" w:hAnsi="Times New Roman"/>
          <w:sz w:val="28"/>
          <w:szCs w:val="28"/>
        </w:rPr>
        <w:t xml:space="preserve">              </w:t>
      </w:r>
      <w:r w:rsidR="0088722A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376170" cy="2096770"/>
            <wp:effectExtent l="247650" t="304800" r="252730" b="303530"/>
            <wp:docPr id="67" name="Рисунок 67" descr="Рисунок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Рисунок4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 rot="-20543416">
                      <a:off x="0" y="0"/>
                      <a:ext cx="2376170" cy="2096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4ED6" w:rsidRPr="00EF7FBA" w:rsidRDefault="00564ED6" w:rsidP="00564ED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  <w:u w:val="single"/>
        </w:rPr>
      </w:pPr>
    </w:p>
    <w:p w:rsidR="00564ED6" w:rsidRDefault="0088722A" w:rsidP="00564ED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834640" cy="2357755"/>
            <wp:effectExtent l="19050" t="0" r="3810" b="0"/>
            <wp:docPr id="65" name="Рисунок 65" descr="P411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P4110028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640" cy="2357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64ED6" w:rsidSect="00BE0116">
      <w:pgSz w:w="11906" w:h="16838"/>
      <w:pgMar w:top="1079" w:right="851" w:bottom="719" w:left="1134" w:header="709" w:footer="709" w:gutter="0"/>
      <w:pgBorders w:offsetFrom="page">
        <w:top w:val="eclipsingSquares2" w:sz="10" w:space="24" w:color="0066FF"/>
        <w:left w:val="eclipsingSquares2" w:sz="10" w:space="24" w:color="0066FF"/>
        <w:bottom w:val="eclipsingSquares2" w:sz="10" w:space="24" w:color="0066FF"/>
        <w:right w:val="eclipsingSquares2" w:sz="10" w:space="24" w:color="0066F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NewtonCSanPin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27"/>
      </v:shape>
    </w:pict>
  </w:numPicBullet>
  <w:abstractNum w:abstractNumId="0">
    <w:nsid w:val="FFFFFFFE"/>
    <w:multiLevelType w:val="singleLevel"/>
    <w:tmpl w:val="FD38E8F2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89A3357"/>
    <w:multiLevelType w:val="hybridMultilevel"/>
    <w:tmpl w:val="A270107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nsolas" w:hAnsi="Consolas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nsolas" w:hAnsi="Consolas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nsolas" w:hAnsi="Consolas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FC5FD1"/>
    <w:multiLevelType w:val="hybridMultilevel"/>
    <w:tmpl w:val="3236B6E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806480"/>
    <w:multiLevelType w:val="hybridMultilevel"/>
    <w:tmpl w:val="549EA232"/>
    <w:lvl w:ilvl="0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1062D04"/>
    <w:multiLevelType w:val="hybridMultilevel"/>
    <w:tmpl w:val="30BC1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FF59AD"/>
    <w:multiLevelType w:val="hybridMultilevel"/>
    <w:tmpl w:val="2BDA8F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56D788F"/>
    <w:multiLevelType w:val="hybridMultilevel"/>
    <w:tmpl w:val="D43EF6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C0B6159"/>
    <w:multiLevelType w:val="hybridMultilevel"/>
    <w:tmpl w:val="E58270C4"/>
    <w:lvl w:ilvl="0" w:tplc="0419000B">
      <w:start w:val="1"/>
      <w:numFmt w:val="bullet"/>
      <w:lvlText w:val="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5455C7A"/>
    <w:multiLevelType w:val="hybridMultilevel"/>
    <w:tmpl w:val="6E682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572518"/>
    <w:multiLevelType w:val="hybridMultilevel"/>
    <w:tmpl w:val="5EB6F7F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nsolas" w:hAnsi="Consolas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nsolas" w:hAnsi="Consolas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nsolas" w:hAnsi="Consolas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5BE45F3"/>
    <w:multiLevelType w:val="multilevel"/>
    <w:tmpl w:val="6B1ED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6A27DC5"/>
    <w:multiLevelType w:val="multilevel"/>
    <w:tmpl w:val="889C5526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Calibri" w:hAnsi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Calibri" w:hAnsi="Calibri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Calibri" w:hAnsi="Calibri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ascii="Calibri" w:hAnsi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Calibri" w:hAnsi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ascii="Calibri" w:hAnsi="Calibri" w:hint="default"/>
      </w:rPr>
    </w:lvl>
  </w:abstractNum>
  <w:abstractNum w:abstractNumId="12">
    <w:nsid w:val="46BA014E"/>
    <w:multiLevelType w:val="hybridMultilevel"/>
    <w:tmpl w:val="79FE72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71B0987"/>
    <w:multiLevelType w:val="multilevel"/>
    <w:tmpl w:val="49EC6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4AA730FF"/>
    <w:multiLevelType w:val="multilevel"/>
    <w:tmpl w:val="549EA232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4E305C74"/>
    <w:multiLevelType w:val="hybridMultilevel"/>
    <w:tmpl w:val="203E2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nsolas" w:hAnsi="Consola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nsolas" w:hAnsi="Consolas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nsolas" w:hAnsi="Consolas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151F8A"/>
    <w:multiLevelType w:val="multilevel"/>
    <w:tmpl w:val="2BDA8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5C243FB"/>
    <w:multiLevelType w:val="hybridMultilevel"/>
    <w:tmpl w:val="7598E72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5D193F83"/>
    <w:multiLevelType w:val="hybridMultilevel"/>
    <w:tmpl w:val="92240672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3A445C9"/>
    <w:multiLevelType w:val="hybridMultilevel"/>
    <w:tmpl w:val="D648247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6588568E"/>
    <w:multiLevelType w:val="hybridMultilevel"/>
    <w:tmpl w:val="89842F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25F647F"/>
    <w:multiLevelType w:val="hybridMultilevel"/>
    <w:tmpl w:val="41BAD2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34441DA"/>
    <w:multiLevelType w:val="multilevel"/>
    <w:tmpl w:val="757C82E6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222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23">
    <w:nsid w:val="7D562ADE"/>
    <w:multiLevelType w:val="hybridMultilevel"/>
    <w:tmpl w:val="9B964396"/>
    <w:lvl w:ilvl="0" w:tplc="44D4C4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E62D6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44D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B261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E4C40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9240E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2D697C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E50D18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4E8D9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5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22"/>
  </w:num>
  <w:num w:numId="5">
    <w:abstractNumId w:val="10"/>
  </w:num>
  <w:num w:numId="6">
    <w:abstractNumId w:val="17"/>
  </w:num>
  <w:num w:numId="7">
    <w:abstractNumId w:val="4"/>
  </w:num>
  <w:num w:numId="8">
    <w:abstractNumId w:val="1"/>
  </w:num>
  <w:num w:numId="9">
    <w:abstractNumId w:val="9"/>
  </w:num>
  <w:num w:numId="10">
    <w:abstractNumId w:val="8"/>
  </w:num>
  <w:num w:numId="11">
    <w:abstractNumId w:val="15"/>
  </w:num>
  <w:num w:numId="12">
    <w:abstractNumId w:val="11"/>
  </w:num>
  <w:num w:numId="13">
    <w:abstractNumId w:val="2"/>
  </w:num>
  <w:num w:numId="14">
    <w:abstractNumId w:val="18"/>
  </w:num>
  <w:num w:numId="15">
    <w:abstractNumId w:val="5"/>
  </w:num>
  <w:num w:numId="16">
    <w:abstractNumId w:val="16"/>
  </w:num>
  <w:num w:numId="17">
    <w:abstractNumId w:val="7"/>
  </w:num>
  <w:num w:numId="18">
    <w:abstractNumId w:val="19"/>
  </w:num>
  <w:num w:numId="19">
    <w:abstractNumId w:val="20"/>
  </w:num>
  <w:num w:numId="20">
    <w:abstractNumId w:val="12"/>
  </w:num>
  <w:num w:numId="21">
    <w:abstractNumId w:val="3"/>
  </w:num>
  <w:num w:numId="22">
    <w:abstractNumId w:val="14"/>
  </w:num>
  <w:num w:numId="23">
    <w:abstractNumId w:val="21"/>
  </w:num>
  <w:num w:numId="2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564ED6"/>
    <w:rsid w:val="000217BC"/>
    <w:rsid w:val="00021F63"/>
    <w:rsid w:val="000372B4"/>
    <w:rsid w:val="00051CFB"/>
    <w:rsid w:val="00055021"/>
    <w:rsid w:val="000570AC"/>
    <w:rsid w:val="000726B2"/>
    <w:rsid w:val="00086C99"/>
    <w:rsid w:val="000A2FE5"/>
    <w:rsid w:val="000A5623"/>
    <w:rsid w:val="000D02D0"/>
    <w:rsid w:val="000D6FA5"/>
    <w:rsid w:val="001145B1"/>
    <w:rsid w:val="00135BAF"/>
    <w:rsid w:val="0016301A"/>
    <w:rsid w:val="001646A7"/>
    <w:rsid w:val="001757FA"/>
    <w:rsid w:val="00181B5C"/>
    <w:rsid w:val="00183FE5"/>
    <w:rsid w:val="00193FC3"/>
    <w:rsid w:val="001A0DB3"/>
    <w:rsid w:val="00215C2B"/>
    <w:rsid w:val="00236ED8"/>
    <w:rsid w:val="0024751F"/>
    <w:rsid w:val="00270DD7"/>
    <w:rsid w:val="002C2F4F"/>
    <w:rsid w:val="0032395C"/>
    <w:rsid w:val="003244C0"/>
    <w:rsid w:val="00342351"/>
    <w:rsid w:val="00343D5A"/>
    <w:rsid w:val="003537F3"/>
    <w:rsid w:val="003558A5"/>
    <w:rsid w:val="00373337"/>
    <w:rsid w:val="003E0168"/>
    <w:rsid w:val="003E1CCA"/>
    <w:rsid w:val="003F1FC6"/>
    <w:rsid w:val="004246A4"/>
    <w:rsid w:val="00477CA9"/>
    <w:rsid w:val="00485CEF"/>
    <w:rsid w:val="0048781E"/>
    <w:rsid w:val="004940EC"/>
    <w:rsid w:val="004A7473"/>
    <w:rsid w:val="004B76E1"/>
    <w:rsid w:val="004E439A"/>
    <w:rsid w:val="0052625D"/>
    <w:rsid w:val="005318DB"/>
    <w:rsid w:val="00541C09"/>
    <w:rsid w:val="00564ED6"/>
    <w:rsid w:val="00567EC2"/>
    <w:rsid w:val="00583E72"/>
    <w:rsid w:val="005A0202"/>
    <w:rsid w:val="005C2BB9"/>
    <w:rsid w:val="005C67DE"/>
    <w:rsid w:val="005D3F63"/>
    <w:rsid w:val="006138F1"/>
    <w:rsid w:val="00641840"/>
    <w:rsid w:val="00656BB8"/>
    <w:rsid w:val="00674110"/>
    <w:rsid w:val="006860DF"/>
    <w:rsid w:val="006B608A"/>
    <w:rsid w:val="006C1CE8"/>
    <w:rsid w:val="00721D2D"/>
    <w:rsid w:val="007338AE"/>
    <w:rsid w:val="00747578"/>
    <w:rsid w:val="007670CC"/>
    <w:rsid w:val="00773EF7"/>
    <w:rsid w:val="00776515"/>
    <w:rsid w:val="007902E6"/>
    <w:rsid w:val="007B2DB7"/>
    <w:rsid w:val="007C34B7"/>
    <w:rsid w:val="007D21FE"/>
    <w:rsid w:val="007E4A01"/>
    <w:rsid w:val="00803501"/>
    <w:rsid w:val="00805B50"/>
    <w:rsid w:val="008241F7"/>
    <w:rsid w:val="0085333B"/>
    <w:rsid w:val="00863DBC"/>
    <w:rsid w:val="00867466"/>
    <w:rsid w:val="0088722A"/>
    <w:rsid w:val="008D5885"/>
    <w:rsid w:val="008D6AE3"/>
    <w:rsid w:val="008D77B6"/>
    <w:rsid w:val="008E1A34"/>
    <w:rsid w:val="008F5050"/>
    <w:rsid w:val="009133AA"/>
    <w:rsid w:val="00924DDB"/>
    <w:rsid w:val="00930038"/>
    <w:rsid w:val="00934ECF"/>
    <w:rsid w:val="00952D03"/>
    <w:rsid w:val="00952D7B"/>
    <w:rsid w:val="0095619A"/>
    <w:rsid w:val="009575FE"/>
    <w:rsid w:val="00982E3E"/>
    <w:rsid w:val="009858F7"/>
    <w:rsid w:val="00997C34"/>
    <w:rsid w:val="009B2255"/>
    <w:rsid w:val="009B2B52"/>
    <w:rsid w:val="009B3FED"/>
    <w:rsid w:val="009B745F"/>
    <w:rsid w:val="009C40D8"/>
    <w:rsid w:val="009D5705"/>
    <w:rsid w:val="009E69BA"/>
    <w:rsid w:val="009F3308"/>
    <w:rsid w:val="00A15764"/>
    <w:rsid w:val="00A17999"/>
    <w:rsid w:val="00A232B2"/>
    <w:rsid w:val="00A457ED"/>
    <w:rsid w:val="00A73E56"/>
    <w:rsid w:val="00A74F7E"/>
    <w:rsid w:val="00A87CAD"/>
    <w:rsid w:val="00AA59F4"/>
    <w:rsid w:val="00AE7C52"/>
    <w:rsid w:val="00AF17E2"/>
    <w:rsid w:val="00AF1BD2"/>
    <w:rsid w:val="00AF1D66"/>
    <w:rsid w:val="00B058C1"/>
    <w:rsid w:val="00B15DC1"/>
    <w:rsid w:val="00B16D64"/>
    <w:rsid w:val="00B41E25"/>
    <w:rsid w:val="00B55742"/>
    <w:rsid w:val="00B55D5E"/>
    <w:rsid w:val="00B67EC8"/>
    <w:rsid w:val="00B84B84"/>
    <w:rsid w:val="00BA3687"/>
    <w:rsid w:val="00BD728B"/>
    <w:rsid w:val="00BE0116"/>
    <w:rsid w:val="00C05D71"/>
    <w:rsid w:val="00C31CA5"/>
    <w:rsid w:val="00C54C45"/>
    <w:rsid w:val="00C62B17"/>
    <w:rsid w:val="00CA5D84"/>
    <w:rsid w:val="00CF2DEB"/>
    <w:rsid w:val="00CF5CCF"/>
    <w:rsid w:val="00D10736"/>
    <w:rsid w:val="00D17173"/>
    <w:rsid w:val="00D17F03"/>
    <w:rsid w:val="00D31E7C"/>
    <w:rsid w:val="00D40F65"/>
    <w:rsid w:val="00D43C9E"/>
    <w:rsid w:val="00D73E13"/>
    <w:rsid w:val="00D7623C"/>
    <w:rsid w:val="00DB29FD"/>
    <w:rsid w:val="00DC4B64"/>
    <w:rsid w:val="00DF628B"/>
    <w:rsid w:val="00E027B3"/>
    <w:rsid w:val="00E3012D"/>
    <w:rsid w:val="00E30ABA"/>
    <w:rsid w:val="00E3510A"/>
    <w:rsid w:val="00E40A32"/>
    <w:rsid w:val="00E41943"/>
    <w:rsid w:val="00E8387B"/>
    <w:rsid w:val="00E854E6"/>
    <w:rsid w:val="00E86503"/>
    <w:rsid w:val="00E92C38"/>
    <w:rsid w:val="00E957C7"/>
    <w:rsid w:val="00EB660E"/>
    <w:rsid w:val="00EB6892"/>
    <w:rsid w:val="00EC5203"/>
    <w:rsid w:val="00ED0750"/>
    <w:rsid w:val="00EF7FBA"/>
    <w:rsid w:val="00F17B79"/>
    <w:rsid w:val="00F33963"/>
    <w:rsid w:val="00F36FF5"/>
    <w:rsid w:val="00F4225B"/>
    <w:rsid w:val="00F84D49"/>
    <w:rsid w:val="00F86F5E"/>
    <w:rsid w:val="00FA28AA"/>
    <w:rsid w:val="00FA6831"/>
    <w:rsid w:val="00FC2F56"/>
    <w:rsid w:val="00FD1095"/>
    <w:rsid w:val="00FD1CB2"/>
    <w:rsid w:val="00FD4286"/>
    <w:rsid w:val="00FF2C1E"/>
    <w:rsid w:val="00FF5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>
      <o:colormenu v:ext="edit" stroke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4ED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link w:val="10"/>
    <w:qFormat/>
    <w:rsid w:val="00564ED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color w:val="004040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4ED6"/>
    <w:rPr>
      <w:b/>
      <w:bCs/>
      <w:color w:val="004040"/>
      <w:kern w:val="36"/>
      <w:sz w:val="48"/>
      <w:szCs w:val="48"/>
      <w:lang w:val="ru-RU" w:eastAsia="ru-RU" w:bidi="ar-SA"/>
    </w:rPr>
  </w:style>
  <w:style w:type="paragraph" w:styleId="a3">
    <w:name w:val="Normal (Web)"/>
    <w:basedOn w:val="a"/>
    <w:rsid w:val="00564E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qFormat/>
    <w:rsid w:val="00564ED6"/>
    <w:rPr>
      <w:b/>
      <w:bCs/>
    </w:rPr>
  </w:style>
  <w:style w:type="paragraph" w:customStyle="1" w:styleId="style1">
    <w:name w:val="style1"/>
    <w:basedOn w:val="a"/>
    <w:rsid w:val="00564ED6"/>
    <w:pPr>
      <w:spacing w:before="100" w:beforeAutospacing="1" w:after="100" w:afterAutospacing="1" w:line="240" w:lineRule="auto"/>
    </w:pPr>
    <w:rPr>
      <w:rFonts w:ascii="Comic Sans MS" w:eastAsia="Times New Roman" w:hAnsi="Comic Sans MS"/>
      <w:sz w:val="28"/>
      <w:szCs w:val="28"/>
      <w:lang w:eastAsia="ru-RU"/>
    </w:rPr>
  </w:style>
  <w:style w:type="paragraph" w:styleId="a5">
    <w:name w:val="List Paragraph"/>
    <w:basedOn w:val="a"/>
    <w:qFormat/>
    <w:rsid w:val="00564ED6"/>
    <w:pPr>
      <w:ind w:left="720"/>
      <w:contextualSpacing/>
    </w:pPr>
  </w:style>
  <w:style w:type="character" w:customStyle="1" w:styleId="Zag11">
    <w:name w:val="Zag_11"/>
    <w:rsid w:val="00564ED6"/>
  </w:style>
  <w:style w:type="character" w:styleId="a6">
    <w:name w:val="Emphasis"/>
    <w:basedOn w:val="a0"/>
    <w:qFormat/>
    <w:rsid w:val="004A7473"/>
    <w:rPr>
      <w:i/>
      <w:iCs/>
    </w:rPr>
  </w:style>
  <w:style w:type="paragraph" w:customStyle="1" w:styleId="zag3">
    <w:name w:val="zag3"/>
    <w:basedOn w:val="a"/>
    <w:rsid w:val="00BE0116"/>
    <w:pPr>
      <w:spacing w:before="240" w:after="24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zag110">
    <w:name w:val="zag11"/>
    <w:basedOn w:val="a0"/>
    <w:rsid w:val="00BE0116"/>
  </w:style>
  <w:style w:type="paragraph" w:styleId="a7">
    <w:name w:val="Balloon Text"/>
    <w:basedOn w:val="a"/>
    <w:link w:val="a8"/>
    <w:rsid w:val="00531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5318DB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png"/><Relationship Id="rId26" Type="http://schemas.openxmlformats.org/officeDocument/2006/relationships/image" Target="media/image23.jpeg"/><Relationship Id="rId3" Type="http://schemas.openxmlformats.org/officeDocument/2006/relationships/settings" Target="settings.xml"/><Relationship Id="rId21" Type="http://schemas.openxmlformats.org/officeDocument/2006/relationships/image" Target="media/image18.jpeg"/><Relationship Id="rId34" Type="http://schemas.openxmlformats.org/officeDocument/2006/relationships/image" Target="media/image30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png"/><Relationship Id="rId25" Type="http://schemas.openxmlformats.org/officeDocument/2006/relationships/image" Target="media/image22.jpeg"/><Relationship Id="rId33" Type="http://schemas.openxmlformats.org/officeDocument/2006/relationships/image" Target="media/image29.jpeg"/><Relationship Id="rId2" Type="http://schemas.openxmlformats.org/officeDocument/2006/relationships/styles" Target="styles.xml"/><Relationship Id="rId16" Type="http://schemas.openxmlformats.org/officeDocument/2006/relationships/image" Target="media/image13.png"/><Relationship Id="rId20" Type="http://schemas.openxmlformats.org/officeDocument/2006/relationships/image" Target="media/image17.jpeg"/><Relationship Id="rId29" Type="http://schemas.openxmlformats.org/officeDocument/2006/relationships/image" Target="media/image26.gif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png"/><Relationship Id="rId32" Type="http://schemas.openxmlformats.org/officeDocument/2006/relationships/image" Target="media/image28.jpeg"/><Relationship Id="rId37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png"/><Relationship Id="rId36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pn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http://letopisi.ru/images/d/db/457658.gif" TargetMode="External"/><Relationship Id="rId35" Type="http://schemas.openxmlformats.org/officeDocument/2006/relationships/image" Target="media/image31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5942</Words>
  <Characters>33871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ОБЩЕОБРАЗОВАТЕЛЬНОЕ УЧРЕЖДЕНИЕ </vt:lpstr>
    </vt:vector>
  </TitlesOfParts>
  <Company>Microsoft</Company>
  <LinksUpToDate>false</LinksUpToDate>
  <CharactersWithSpaces>39734</CharactersWithSpaces>
  <SharedDoc>false</SharedDoc>
  <HLinks>
    <vt:vector size="6" baseType="variant">
      <vt:variant>
        <vt:i4>1376340</vt:i4>
      </vt:variant>
      <vt:variant>
        <vt:i4>-1</vt:i4>
      </vt:variant>
      <vt:variant>
        <vt:i4>1030</vt:i4>
      </vt:variant>
      <vt:variant>
        <vt:i4>1</vt:i4>
      </vt:variant>
      <vt:variant>
        <vt:lpwstr>http://letopisi.ru/images/d/db/457658.gif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ОБЩЕОБРАЗОВАТЕЛЬНОЕ УЧРЕЖДЕНИЕ </dc:title>
  <dc:subject/>
  <dc:creator>XTreme</dc:creator>
  <cp:keywords/>
  <dc:description/>
  <cp:lastModifiedBy>Admin</cp:lastModifiedBy>
  <cp:revision>3</cp:revision>
  <dcterms:created xsi:type="dcterms:W3CDTF">2011-09-19T20:14:00Z</dcterms:created>
  <dcterms:modified xsi:type="dcterms:W3CDTF">2011-09-19T20:17:00Z</dcterms:modified>
</cp:coreProperties>
</file>